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D2E2F">
      <w:pPr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 نام  و </w:t>
      </w:r>
      <w:r w:rsidR="00D17FD3">
        <w:rPr>
          <w:rFonts w:hint="cs"/>
          <w:rtl/>
          <w:lang w:bidi="fa-IR"/>
        </w:rPr>
        <w:t>کد</w:t>
      </w:r>
      <w:r>
        <w:rPr>
          <w:rFonts w:hint="cs"/>
          <w:rtl/>
          <w:lang w:bidi="fa-IR"/>
        </w:rPr>
        <w:t xml:space="preserve"> درس </w:t>
      </w:r>
      <w:r w:rsidR="004D2E2F">
        <w:rPr>
          <w:rFonts w:hint="cs"/>
          <w:rtl/>
          <w:lang w:bidi="fa-IR"/>
        </w:rPr>
        <w:t>ایمپلنت</w:t>
      </w:r>
      <w:r>
        <w:rPr>
          <w:rFonts w:hint="cs"/>
          <w:rtl/>
          <w:lang w:bidi="fa-IR"/>
        </w:rPr>
        <w:t>:</w:t>
      </w:r>
      <w:r w:rsidR="00AB7358">
        <w:rPr>
          <w:rFonts w:hint="cs"/>
          <w:rtl/>
          <w:lang w:bidi="fa-IR"/>
        </w:rPr>
        <w:t xml:space="preserve">نظری </w:t>
      </w:r>
      <w:r w:rsidR="004D2E2F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رشته و مقطع تحصیلی :</w:t>
      </w:r>
      <w:r w:rsidR="003719CC">
        <w:rPr>
          <w:rFonts w:hint="cs"/>
          <w:rtl/>
          <w:lang w:bidi="fa-IR"/>
        </w:rPr>
        <w:t xml:space="preserve">  دستیار تخصصی </w:t>
      </w:r>
      <w:r w:rsidR="009B6C27">
        <w:rPr>
          <w:rFonts w:hint="cs"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4D2E2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C8372D">
        <w:rPr>
          <w:rFonts w:hint="cs"/>
          <w:b/>
          <w:bCs/>
          <w:rtl/>
          <w:lang w:bidi="fa-IR"/>
        </w:rPr>
        <w:t xml:space="preserve">چهار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A6C84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C8372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>دکتر</w:t>
      </w:r>
      <w:r w:rsidR="00C8372D">
        <w:rPr>
          <w:rFonts w:hint="cs"/>
          <w:b/>
          <w:bCs/>
          <w:rtl/>
          <w:lang w:bidi="fa-IR"/>
        </w:rPr>
        <w:t xml:space="preserve">تقی زاده </w:t>
      </w:r>
      <w:r w:rsidR="00C8372D">
        <w:rPr>
          <w:b/>
          <w:bCs/>
          <w:rtl/>
          <w:lang w:bidi="fa-IR"/>
        </w:rPr>
        <w:t>–</w:t>
      </w:r>
      <w:r w:rsidR="00C8372D">
        <w:rPr>
          <w:rFonts w:hint="cs"/>
          <w:b/>
          <w:bCs/>
          <w:rtl/>
          <w:lang w:bidi="fa-IR"/>
        </w:rPr>
        <w:t xml:space="preserve">متیقینی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4473C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473C6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گرفتن تاریخچه و معاینات کلینیکی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کست هتی تشخیصی و فرآیندهای مربوطه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lastRenderedPageBreak/>
                    <w:t>طرح درمان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اصول اکلوژن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ملاحظات پریودنتال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آماده سازی دهان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اصول آماده سازی دندان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تراش روکش ریختگی کامل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تراش دندان جهت روکش متال سرامیک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گرفتن تاریخچه و معاینات کلینیکی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کست هتی تشخیصی و فرآیندهای مربوطه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طرح درمان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اصول اکلوژن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Default="00C8372D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ملاحظات پریودنتال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The Partial Veneer Crown, Inlay, and Onlay Preparations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The Partial Veneer Crown, Inlay, and Onlay Preparations</w:t>
                  </w:r>
                </w:p>
              </w:tc>
            </w:tr>
            <w:tr w:rsidR="00C8372D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Tooth Preparation for All-Ceramic Restorations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Restoration of the Endodontically Treated Tooth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Restoration of the Endodontically Treated Tooth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E0139E" w:rsidRDefault="00C8372D" w:rsidP="00C837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Implant-Supported Fixed Prostheses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E0139E" w:rsidRDefault="00C8372D" w:rsidP="00C837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Implant-Supported Fixed Prostheses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Tissue Management and Impression Making,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Tissue Management and Impression Making,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DE4D17" w:rsidRDefault="00C8372D" w:rsidP="00C837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Interim Fixed Restorations</w:t>
                  </w:r>
                </w:p>
              </w:tc>
            </w:tr>
            <w:tr w:rsidR="00C8372D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72D" w:rsidRPr="006440D4" w:rsidRDefault="00C8372D" w:rsidP="00C837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cs="JansonText-RomanSC"/>
                      <w:sz w:val="20"/>
                      <w:szCs w:val="20"/>
                    </w:rPr>
                    <w:t>The Partial Veneer Crown, Inlay, and Onlay Preparations</w:t>
                  </w: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D2E2F" w:rsidRDefault="006E6879" w:rsidP="00C8372D">
      <w:pPr>
        <w:rPr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3F78DC" w:rsidRPr="003F78DC">
        <w:rPr>
          <w:b/>
          <w:bCs/>
          <w:sz w:val="24"/>
          <w:szCs w:val="24"/>
          <w:lang w:bidi="fa-IR"/>
        </w:rPr>
        <w:t xml:space="preserve"> </w:t>
      </w:r>
      <w:r w:rsidR="00C8372D" w:rsidRPr="00483A9B">
        <w:rPr>
          <w:b/>
          <w:bCs/>
        </w:rPr>
        <w:t>Contemporary fixed prosthodontics</w:t>
      </w:r>
    </w:p>
    <w:p w:rsidR="00EF5AE4" w:rsidRDefault="00EF5AE4" w:rsidP="004D2E2F">
      <w:pPr>
        <w:autoSpaceDE w:val="0"/>
        <w:autoSpaceDN w:val="0"/>
        <w:adjustRightInd w:val="0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20" w:rsidRDefault="00854320">
      <w:r>
        <w:separator/>
      </w:r>
    </w:p>
  </w:endnote>
  <w:endnote w:type="continuationSeparator" w:id="1">
    <w:p w:rsidR="00854320" w:rsidRDefault="008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SC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473C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473C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8372D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20" w:rsidRDefault="00854320">
      <w:r>
        <w:separator/>
      </w:r>
    </w:p>
  </w:footnote>
  <w:footnote w:type="continuationSeparator" w:id="1">
    <w:p w:rsidR="00854320" w:rsidRDefault="008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05E6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0252"/>
    <w:rsid w:val="003A6E8D"/>
    <w:rsid w:val="003F78DC"/>
    <w:rsid w:val="00406F65"/>
    <w:rsid w:val="00432E15"/>
    <w:rsid w:val="004473C6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D2E2F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D72DD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54320"/>
    <w:rsid w:val="008C3102"/>
    <w:rsid w:val="008E1AFE"/>
    <w:rsid w:val="00917670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B7358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15CF"/>
    <w:rsid w:val="00BF6B2B"/>
    <w:rsid w:val="00C05F8A"/>
    <w:rsid w:val="00C06BF1"/>
    <w:rsid w:val="00C14172"/>
    <w:rsid w:val="00C24A98"/>
    <w:rsid w:val="00C30943"/>
    <w:rsid w:val="00C36F8A"/>
    <w:rsid w:val="00C4223E"/>
    <w:rsid w:val="00C5221B"/>
    <w:rsid w:val="00C8372D"/>
    <w:rsid w:val="00C91FE6"/>
    <w:rsid w:val="00C937CD"/>
    <w:rsid w:val="00CC10E6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A6C84"/>
    <w:rsid w:val="00ED4BCE"/>
    <w:rsid w:val="00EF5AE4"/>
    <w:rsid w:val="00EF6C64"/>
    <w:rsid w:val="00EF72E1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34</cp:revision>
  <cp:lastPrinted>2010-06-23T11:37:00Z</cp:lastPrinted>
  <dcterms:created xsi:type="dcterms:W3CDTF">2018-03-03T06:21:00Z</dcterms:created>
  <dcterms:modified xsi:type="dcterms:W3CDTF">2019-09-29T07:58:00Z</dcterms:modified>
</cp:coreProperties>
</file>