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3B" w:rsidRPr="00153047" w:rsidRDefault="0073713B" w:rsidP="007C0696">
      <w:pPr>
        <w:widowControl w:val="0"/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153047">
        <w:rPr>
          <w:rFonts w:ascii="Arial" w:hAnsi="Arial" w:cs="B Titr"/>
          <w:b/>
          <w:bCs/>
          <w:sz w:val="28"/>
          <w:szCs w:val="28"/>
          <w:rtl/>
        </w:rPr>
        <w:t>چکیـده مقررات ، آیین نامه ها و مصوبات آموزش دوره</w:t>
      </w:r>
      <w:r w:rsidR="005803BE">
        <w:rPr>
          <w:rFonts w:ascii="Arial" w:hAnsi="Arial" w:cs="B Titr"/>
          <w:b/>
          <w:bCs/>
          <w:sz w:val="28"/>
          <w:szCs w:val="28"/>
          <w:rtl/>
        </w:rPr>
        <w:t xml:space="preserve"> دندان</w:t>
      </w:r>
      <w:r w:rsidRPr="00153047">
        <w:rPr>
          <w:rFonts w:ascii="Arial" w:hAnsi="Arial" w:cs="B Titr"/>
          <w:b/>
          <w:bCs/>
          <w:sz w:val="28"/>
          <w:szCs w:val="28"/>
          <w:rtl/>
        </w:rPr>
        <w:t xml:space="preserve">پزشکـی عمومی </w:t>
      </w:r>
    </w:p>
    <w:p w:rsidR="00B03F20" w:rsidRDefault="00153047" w:rsidP="005803BE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  <w:rtl/>
        </w:rPr>
      </w:pPr>
      <w:r>
        <w:rPr>
          <w:rFonts w:ascii="Arial" w:hAnsi="Arial" w:cs="B Titr"/>
          <w:sz w:val="24"/>
          <w:szCs w:val="24"/>
        </w:rPr>
        <w:t xml:space="preserve">  </w:t>
      </w:r>
      <w:r w:rsidR="00B03F20" w:rsidRPr="00CA6A2B">
        <w:rPr>
          <w:rFonts w:ascii="Arial" w:hAnsi="Arial" w:cs="B Titr"/>
          <w:sz w:val="24"/>
          <w:szCs w:val="24"/>
          <w:rtl/>
        </w:rPr>
        <w:t>برنامه دوره دکتری عمومی</w:t>
      </w:r>
      <w:r w:rsidR="005803BE">
        <w:rPr>
          <w:rFonts w:ascii="Arial" w:hAnsi="Arial" w:cs="B Titr"/>
          <w:sz w:val="24"/>
          <w:szCs w:val="24"/>
          <w:rtl/>
        </w:rPr>
        <w:t xml:space="preserve"> دندان</w:t>
      </w:r>
      <w:r w:rsidR="00B03F20" w:rsidRPr="00CA6A2B">
        <w:rPr>
          <w:rFonts w:ascii="Arial" w:hAnsi="Arial" w:cs="B Titr"/>
          <w:sz w:val="24"/>
          <w:szCs w:val="24"/>
          <w:rtl/>
        </w:rPr>
        <w:t>پزشکی (</w:t>
      </w:r>
      <w:r w:rsidR="005803BE">
        <w:rPr>
          <w:rFonts w:ascii="Arial" w:hAnsi="Arial" w:cs="B Titr"/>
          <w:sz w:val="24"/>
          <w:szCs w:val="24"/>
          <w:rtl/>
        </w:rPr>
        <w:t>217</w:t>
      </w:r>
      <w:r w:rsidR="00B03F20" w:rsidRPr="00CA6A2B">
        <w:rPr>
          <w:rFonts w:ascii="Arial" w:hAnsi="Arial" w:cs="B Titr"/>
          <w:sz w:val="24"/>
          <w:szCs w:val="24"/>
          <w:rtl/>
        </w:rPr>
        <w:t xml:space="preserve"> واحد)</w:t>
      </w:r>
    </w:p>
    <w:p w:rsidR="007068E5" w:rsidRDefault="0082706E" w:rsidP="005803BE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  <w:rtl/>
        </w:rPr>
      </w:pPr>
      <w:r>
        <w:rPr>
          <w:rFonts w:ascii="Arial" w:hAnsi="Arial" w:cs="B Titr" w:hint="cs"/>
          <w:sz w:val="24"/>
          <w:szCs w:val="24"/>
          <w:rtl/>
        </w:rPr>
        <w:t xml:space="preserve">        </w:t>
      </w:r>
      <w:r w:rsidR="00E00343">
        <w:rPr>
          <w:rFonts w:ascii="Arial" w:hAnsi="Arial" w:cs="B Titr" w:hint="cs"/>
          <w:sz w:val="24"/>
          <w:szCs w:val="24"/>
          <w:rtl/>
        </w:rPr>
        <w:t>ثبت نام</w:t>
      </w:r>
    </w:p>
    <w:p w:rsidR="00E00343" w:rsidRPr="00E74754" w:rsidRDefault="0082706E" w:rsidP="00827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58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="00E00343" w:rsidRPr="00E74754">
        <w:rPr>
          <w:rFonts w:ascii="Arial" w:hAnsi="Arial" w:cs="B Lotus" w:hint="cs"/>
          <w:b/>
          <w:bCs/>
          <w:sz w:val="24"/>
          <w:szCs w:val="24"/>
          <w:rtl/>
        </w:rPr>
        <w:t>دانشجو موظف است در هر نیمسال تحصیلی در زمانی که دانشگاه اعلام می کند برای ادامه تحصیل و انتخاب واحد به اداره آموزش مراجعه کند. عدم مراجعه دانشجو برای نام</w:t>
      </w:r>
      <w:r w:rsidR="00E74754" w:rsidRPr="00E74754">
        <w:rPr>
          <w:rFonts w:ascii="Arial" w:hAnsi="Arial" w:cs="B Lotus" w:hint="cs"/>
          <w:b/>
          <w:bCs/>
          <w:sz w:val="24"/>
          <w:szCs w:val="24"/>
          <w:rtl/>
        </w:rPr>
        <w:t xml:space="preserve"> نویسی در یک نیمسال بدون اطلاع و عذر موجه به منزله ترک تحصیل است و دانشجو اخراج خواهد شد.</w:t>
      </w:r>
    </w:p>
    <w:p w:rsidR="00B03F20" w:rsidRPr="00C56ED4" w:rsidRDefault="00B03F20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مرحله اول : علوم پایه 75 واحد (73 واحد اجباری ، 2 واحد اختیاری ) طی 4 نیمسال 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مرحله دوم : کلینیک :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>144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واحد طی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 xml:space="preserve">4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سال (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>8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ترم متوالی)</w:t>
      </w:r>
    </w:p>
    <w:p w:rsidR="00447853" w:rsidRPr="00CA6A2B" w:rsidRDefault="00153047" w:rsidP="003A01F9">
      <w:pPr>
        <w:widowControl w:val="0"/>
        <w:autoSpaceDE w:val="0"/>
        <w:autoSpaceDN w:val="0"/>
        <w:adjustRightInd w:val="0"/>
        <w:ind w:left="900"/>
        <w:rPr>
          <w:rFonts w:ascii="Arial" w:hAnsi="Arial" w:cs="B Lotus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 </w:t>
      </w:r>
      <w:r w:rsidR="00C56ED4">
        <w:rPr>
          <w:rFonts w:ascii="Arial" w:hAnsi="Arial" w:cs="B Titr"/>
          <w:sz w:val="24"/>
          <w:szCs w:val="24"/>
          <w:rtl/>
        </w:rPr>
        <w:t xml:space="preserve"> </w:t>
      </w:r>
      <w:r w:rsidR="00447853" w:rsidRPr="00CA6A2B">
        <w:rPr>
          <w:rFonts w:ascii="Arial" w:hAnsi="Arial" w:cs="B Titr"/>
          <w:sz w:val="24"/>
          <w:szCs w:val="24"/>
          <w:rtl/>
        </w:rPr>
        <w:t>اخلاق</w:t>
      </w:r>
      <w:r w:rsidR="00447853" w:rsidRPr="00CA6A2B">
        <w:rPr>
          <w:rFonts w:ascii="Arial" w:hAnsi="Arial" w:cs="B Lotus"/>
          <w:sz w:val="24"/>
          <w:szCs w:val="24"/>
          <w:rtl/>
        </w:rPr>
        <w:t xml:space="preserve"> 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Titr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رعایت اخلاق حرفه ای و ضوابط پوشش حرفه ای در کلیه مراحل تحصیل الزامی بوده و مورد ارزیابی قرار</w:t>
      </w:r>
      <w:r w:rsidR="0082706E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>می گیرد.</w:t>
      </w:r>
    </w:p>
    <w:p w:rsidR="00447853" w:rsidRPr="00CA6A2B" w:rsidRDefault="00447853" w:rsidP="003A01F9">
      <w:pPr>
        <w:widowControl w:val="0"/>
        <w:autoSpaceDE w:val="0"/>
        <w:autoSpaceDN w:val="0"/>
        <w:adjustRightInd w:val="0"/>
        <w:ind w:left="900"/>
        <w:rPr>
          <w:rFonts w:ascii="Arial" w:hAnsi="Arial" w:cs="B Lotus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  <w:rtl/>
        </w:rPr>
        <w:t>واحدهای درسی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هر واحد درسی نظری 17 ساعت، عملی یا (آزمایشگاهی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)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34 ساعت، کارگاهی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51 ساعت و </w:t>
      </w:r>
      <w:r w:rsidR="00A11BCD">
        <w:rPr>
          <w:rFonts w:ascii="Arial" w:hAnsi="Arial" w:cs="B Lotus"/>
          <w:b/>
          <w:bCs/>
          <w:sz w:val="24"/>
          <w:szCs w:val="24"/>
          <w:rtl/>
        </w:rPr>
        <w:t>ک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>ارورزی 68 ساعت</w:t>
      </w:r>
      <w:r w:rsidR="003A01F9">
        <w:rPr>
          <w:rFonts w:ascii="Arial" w:hAnsi="Arial" w:cs="B Lotus" w:hint="cs"/>
          <w:b/>
          <w:bCs/>
          <w:sz w:val="24"/>
          <w:szCs w:val="24"/>
          <w:rtl/>
        </w:rPr>
        <w:t xml:space="preserve">   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می باشد.</w:t>
      </w:r>
    </w:p>
    <w:p w:rsidR="00447853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sz w:val="28"/>
          <w:szCs w:val="28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رعایت ترتیب دروس، پیش نیازها در انتخاب واحد الزامی است</w:t>
      </w:r>
      <w:r>
        <w:rPr>
          <w:rFonts w:ascii="Arial" w:hAnsi="Arial" w:cs="B Lotus"/>
          <w:sz w:val="28"/>
          <w:szCs w:val="28"/>
          <w:rtl/>
        </w:rPr>
        <w:t>.</w:t>
      </w:r>
    </w:p>
    <w:p w:rsidR="00C210E7" w:rsidRPr="00CA6A2B" w:rsidRDefault="00C56ED4" w:rsidP="001C03B2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   </w:t>
      </w:r>
      <w:r w:rsidR="00C210E7" w:rsidRPr="00CA6A2B">
        <w:rPr>
          <w:rFonts w:ascii="Arial" w:hAnsi="Arial" w:cs="B Titr"/>
          <w:sz w:val="24"/>
          <w:szCs w:val="24"/>
          <w:rtl/>
        </w:rPr>
        <w:t xml:space="preserve">آزمون های مراحل </w:t>
      </w:r>
      <w:r w:rsidR="00325BEB">
        <w:rPr>
          <w:rFonts w:ascii="Arial" w:hAnsi="Arial" w:cs="B Titr"/>
          <w:sz w:val="24"/>
          <w:szCs w:val="24"/>
          <w:rtl/>
        </w:rPr>
        <w:t xml:space="preserve"> دو</w:t>
      </w:r>
      <w:r w:rsidR="00C210E7" w:rsidRPr="00CA6A2B">
        <w:rPr>
          <w:rFonts w:ascii="Arial" w:hAnsi="Arial" w:cs="B Titr"/>
          <w:sz w:val="24"/>
          <w:szCs w:val="24"/>
          <w:rtl/>
        </w:rPr>
        <w:t xml:space="preserve">گانه آموزش عمومی </w:t>
      </w:r>
    </w:p>
    <w:p w:rsidR="00C210E7" w:rsidRPr="00CA6A2B" w:rsidRDefault="00C210E7" w:rsidP="0044785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آزمون در امتداد آموزش قرار دارد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نه در انتهای آن و به همین دلیل بخشی از فرایند آموزش محسوب می شود.</w:t>
      </w:r>
    </w:p>
    <w:p w:rsidR="00C210E7" w:rsidRPr="00CA6A2B" w:rsidRDefault="00C210E7" w:rsidP="002E720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دانشجویان می توانند در تدوین برنامه امتحان ترم، با </w:t>
      </w:r>
      <w:r w:rsidR="009840F3">
        <w:rPr>
          <w:rFonts w:ascii="Arial" w:hAnsi="Arial" w:cs="B Lotus"/>
          <w:b/>
          <w:bCs/>
          <w:sz w:val="24"/>
          <w:szCs w:val="24"/>
          <w:rtl/>
        </w:rPr>
        <w:t>ادار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ه آموزش مشارکت داشته باشند.</w:t>
      </w:r>
    </w:p>
    <w:p w:rsidR="00C210E7" w:rsidRPr="00CA6A2B" w:rsidRDefault="00C210E7" w:rsidP="002E720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بعد از اعلام برنامه امتحانات ترم تغییر تاریخ آزمون ها به هیچ وجه مقدور </w:t>
      </w:r>
      <w:r w:rsidR="00825644">
        <w:rPr>
          <w:rFonts w:ascii="Arial" w:hAnsi="Arial" w:cs="B Lotus" w:hint="cs"/>
          <w:b/>
          <w:bCs/>
          <w:sz w:val="24"/>
          <w:szCs w:val="24"/>
          <w:rtl/>
        </w:rPr>
        <w:t>ن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می باشد.</w:t>
      </w:r>
    </w:p>
    <w:p w:rsidR="00C210E7" w:rsidRPr="00CA6A2B" w:rsidRDefault="00C210E7" w:rsidP="00934B4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آزمون میان ترم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(در صورت صلاحدید گروههای آموزشی)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طبق برنامه اعلامی قبلی و بعد از ارائه 50 درصد محتوای درسی برگزار می گردد.</w:t>
      </w:r>
    </w:p>
    <w:p w:rsidR="00693E4E" w:rsidRPr="009C7869" w:rsidRDefault="00693E4E" w:rsidP="009C786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حداقل نمره قبولی در درس های </w:t>
      </w:r>
      <w:r w:rsidR="0064487D" w:rsidRPr="009C7869">
        <w:rPr>
          <w:rFonts w:ascii="Arial" w:hAnsi="Arial" w:cs="B Lotus" w:hint="cs"/>
          <w:b/>
          <w:bCs/>
          <w:sz w:val="24"/>
          <w:szCs w:val="24"/>
          <w:rtl/>
        </w:rPr>
        <w:t>عمومی و علوم پایه</w:t>
      </w:r>
      <w:r w:rsidR="00E73B7B" w:rsidRPr="009C7869">
        <w:rPr>
          <w:rFonts w:ascii="Arial" w:hAnsi="Arial" w:cs="B Lotus" w:hint="cs"/>
          <w:b/>
          <w:bCs/>
          <w:sz w:val="24"/>
          <w:szCs w:val="24"/>
          <w:rtl/>
        </w:rPr>
        <w:t xml:space="preserve"> 10 می باشد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>(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>دروس کنترل عفونت – کاربرد رایانه – مرفولوژی – تغذیه در سلامت دهان – زبان انگلیسی تخصصی 1 – سلامت دهان و دندانپزشکی اجتماعی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 xml:space="preserve"> 1 نظری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– پوسیدگی – رادیولوژی 1 نظری – نمره 12 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>)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حداقل میانگین کل </w:t>
      </w:r>
      <w:r w:rsidR="009C7869" w:rsidRPr="009C7869">
        <w:rPr>
          <w:rFonts w:ascii="Arial" w:hAnsi="Arial" w:cs="B Lotus" w:hint="cs"/>
          <w:b/>
          <w:bCs/>
          <w:sz w:val="24"/>
          <w:szCs w:val="24"/>
          <w:rtl/>
        </w:rPr>
        <w:t>دوره علوم پایه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12 می باشد.</w:t>
      </w:r>
    </w:p>
    <w:p w:rsidR="00693E4E" w:rsidRPr="00CA6A2B" w:rsidRDefault="00693E4E" w:rsidP="00325BE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lastRenderedPageBreak/>
        <w:t xml:space="preserve">حداقل نمره قبولی </w:t>
      </w:r>
      <w:r w:rsidR="009F643F">
        <w:rPr>
          <w:rFonts w:ascii="Arial" w:hAnsi="Arial" w:cs="B Lotus" w:hint="cs"/>
          <w:b/>
          <w:bCs/>
          <w:sz w:val="24"/>
          <w:szCs w:val="24"/>
          <w:rtl/>
        </w:rPr>
        <w:t xml:space="preserve">در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دروس مرحله دوم آموزش دندانپزشکی</w:t>
      </w:r>
      <w:r w:rsidR="009C7869">
        <w:rPr>
          <w:rFonts w:ascii="Arial" w:hAnsi="Arial" w:cs="B Lotus" w:hint="cs"/>
          <w:b/>
          <w:bCs/>
          <w:sz w:val="24"/>
          <w:szCs w:val="24"/>
          <w:rtl/>
        </w:rPr>
        <w:t>(دوره کلینیک)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12 است و حداقل میانگین این م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رحله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14 می باشد.</w:t>
      </w:r>
    </w:p>
    <w:p w:rsidR="00693E4E" w:rsidRPr="00CA6A2B" w:rsidRDefault="00693E4E" w:rsidP="00227723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  <w:rtl/>
        </w:rPr>
        <w:t xml:space="preserve">تجدید نظر در نمره </w:t>
      </w:r>
    </w:p>
    <w:p w:rsidR="00693E4E" w:rsidRPr="00CA6A2B" w:rsidRDefault="00C210E7" w:rsidP="00693E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sz w:val="28"/>
          <w:szCs w:val="28"/>
          <w:rtl/>
        </w:rPr>
        <w:t xml:space="preserve">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فقط در</w:t>
      </w:r>
      <w:r w:rsidR="00693E4E" w:rsidRPr="00CA6A2B">
        <w:rPr>
          <w:rFonts w:ascii="Arial" w:hAnsi="Arial" w:cs="B Lotus"/>
          <w:b/>
          <w:bCs/>
          <w:sz w:val="24"/>
          <w:szCs w:val="24"/>
          <w:rtl/>
        </w:rPr>
        <w:t xml:space="preserve">بازه زمـانی تعیین شده و فقـط در سما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مقـدور است و بعد از آن هیچ درخواستـی پـذیرفته نمی شود</w:t>
      </w:r>
      <w:r w:rsidR="00693E4E" w:rsidRPr="00CA6A2B">
        <w:rPr>
          <w:rFonts w:ascii="Arial" w:hAnsi="Arial" w:cs="B Lotus"/>
          <w:b/>
          <w:bCs/>
          <w:sz w:val="24"/>
          <w:szCs w:val="24"/>
        </w:rPr>
        <w:t>.</w:t>
      </w:r>
    </w:p>
    <w:p w:rsidR="00693E4E" w:rsidRPr="00CA6A2B" w:rsidRDefault="0073713B" w:rsidP="00693E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بعد از ثبت دائم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نمرات،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تغییر نمره به هیچ وجه مقدور نمی باشد</w:t>
      </w:r>
      <w:r w:rsidR="00693E4E" w:rsidRPr="00CA6A2B">
        <w:rPr>
          <w:rFonts w:ascii="Arial" w:hAnsi="Arial" w:cs="B Lotus"/>
          <w:b/>
          <w:bCs/>
          <w:sz w:val="24"/>
          <w:szCs w:val="24"/>
          <w:rtl/>
        </w:rPr>
        <w:t>.</w:t>
      </w:r>
    </w:p>
    <w:p w:rsidR="0073713B" w:rsidRPr="00CA6A2B" w:rsidRDefault="00E565B9" w:rsidP="001F4F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در صورتی که تا دریافت نتیجه تجدید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ن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ظر نمرات ثبت دائم شوند . لازم است مستندات تغییر نمره از طرف گروه آموزشی به دانشکـده ارسال گردد تا جهت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دریافت مجوز تغییر نمره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به معاونت اموزشی دانشگـاه فرستاده شود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C56ED4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</w:t>
      </w:r>
      <w:r w:rsidR="0073713B" w:rsidRPr="00CA6A2B">
        <w:rPr>
          <w:rFonts w:ascii="Arial" w:hAnsi="Arial" w:cs="B Titr"/>
          <w:sz w:val="24"/>
          <w:szCs w:val="24"/>
          <w:rtl/>
        </w:rPr>
        <w:t>آزمـون جـامع علـوم پایـه</w:t>
      </w:r>
      <w:r w:rsidR="0073713B" w:rsidRPr="00CA6A2B">
        <w:rPr>
          <w:rFonts w:ascii="Arial" w:hAnsi="Arial" w:cs="B Titr"/>
          <w:sz w:val="24"/>
          <w:szCs w:val="24"/>
        </w:rPr>
        <w:t xml:space="preserve"> </w:t>
      </w:r>
    </w:p>
    <w:p w:rsidR="00227723" w:rsidRPr="00CA6A2B" w:rsidRDefault="00CA6A2B" w:rsidP="0022772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امتحان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جامع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علوم پایه در انتهای دوره علوم پایه بصورت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قطبی :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( تبریز ، اردبیل ، ارومیه ) برگزار می گردد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227723" w:rsidRPr="00CA6A2B" w:rsidRDefault="00E565B9" w:rsidP="003E11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E1120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شرط شرکت در آزمون جامع 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 xml:space="preserve">علوم 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>پایه و نیز ورود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 xml:space="preserve"> به دوره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 دوم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>(کلینیک)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 قبولی در کلیه درس های مرحله اول و کسب میانگی</w:t>
      </w:r>
      <w:r w:rsidR="003E1120">
        <w:rPr>
          <w:rFonts w:ascii="Arial" w:hAnsi="Arial" w:cs="B Lotus"/>
          <w:b/>
          <w:bCs/>
          <w:sz w:val="24"/>
          <w:szCs w:val="24"/>
          <w:rtl/>
        </w:rPr>
        <w:t>ن کل 12 از این آزمون اس</w:t>
      </w:r>
      <w:r w:rsidR="003E1120">
        <w:rPr>
          <w:rFonts w:ascii="Arial" w:hAnsi="Arial" w:cs="B Lotus" w:hint="cs"/>
          <w:b/>
          <w:bCs/>
          <w:sz w:val="24"/>
          <w:szCs w:val="24"/>
          <w:rtl/>
        </w:rPr>
        <w:t>ت.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227723" w:rsidRPr="00CA6A2B" w:rsidRDefault="002E7205" w:rsidP="00C331D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شرط شرکت در امتحان جامع ع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لوم پایه ، قبولی در کلیه درسهای مرحله اول (درسهای علوم پایه و 26 (2 واحد اختیاری) واحد دروس عمومی</w:t>
      </w:r>
    </w:p>
    <w:p w:rsidR="0073713B" w:rsidRDefault="0073713B" w:rsidP="008C353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اگر نمرات تعدادی از دروسی که دانشجو گذرانده و در امتحانات آنها شرکت کرده است در زمان معرفی به آزمون جامع علوم پایه اعلام نشده باشد به صورت مشروط در آزمون شرکت می نماید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7526C" w:rsidRPr="00CA6A2B" w:rsidRDefault="0077526C" w:rsidP="0077526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شرکت در امتحان جامع پایه تا سه نوبت مجاز است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73713B" w:rsidP="0022772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غیبـت غیـر مـوجه در امتحان جـامع علـوم پـایه به منـزله یـک نوبت شرکت در امتحـان محسوب مـی شود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73713B" w:rsidP="00ED4D64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CA6A2B">
        <w:rPr>
          <w:rFonts w:ascii="Arial" w:hAnsi="Arial" w:cs="B Titr"/>
          <w:sz w:val="24"/>
          <w:szCs w:val="24"/>
        </w:rPr>
        <w:t xml:space="preserve"> </w:t>
      </w:r>
      <w:r w:rsidRPr="00CA6A2B">
        <w:rPr>
          <w:rFonts w:ascii="Arial" w:hAnsi="Arial" w:cs="B Titr"/>
          <w:sz w:val="24"/>
          <w:szCs w:val="24"/>
          <w:rtl/>
        </w:rPr>
        <w:t>بازه زمانی ، تعداد سقف و کف انتخاب واحد</w:t>
      </w:r>
    </w:p>
    <w:p w:rsidR="0073713B" w:rsidRPr="00044761" w:rsidRDefault="0073713B" w:rsidP="00553798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انتخاب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واحد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و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حذف  اضافه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آن فقط در بازه زمانی مشخص انجام می شود و بعد از آن هیچ درخواستی به هیچوجه پذیرفته نمی شود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Default="0073713B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صورتی که میانگین کل نمرات دانشجو در یک نیم سال تحصیلی حداقل 17 باشد می تواند با نظر استاد</w:t>
      </w:r>
      <w:r w:rsidR="00044761" w:rsidRPr="00044761">
        <w:rPr>
          <w:rFonts w:ascii="Arial" w:hAnsi="Arial" w:cs="B Lotus"/>
          <w:b/>
          <w:bCs/>
          <w:sz w:val="24"/>
          <w:szCs w:val="24"/>
          <w:rtl/>
        </w:rPr>
        <w:t xml:space="preserve"> راهنما و موافقت دانشکده در ن</w:t>
      </w:r>
      <w:r w:rsidR="00044761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044761" w:rsidRPr="00044761">
        <w:rPr>
          <w:rFonts w:ascii="Arial" w:hAnsi="Arial" w:cs="B Lotus"/>
          <w:b/>
          <w:bCs/>
          <w:sz w:val="24"/>
          <w:szCs w:val="24"/>
          <w:rtl/>
        </w:rPr>
        <w:t>م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بعد حداکثر تا 24 واحد درسی انتخاب نماید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553798" w:rsidRPr="00044761" w:rsidRDefault="00553798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حداقل واحد انتخابی در یک نیمسال 12 واحد می باشد.</w:t>
      </w:r>
    </w:p>
    <w:p w:rsidR="0073713B" w:rsidRPr="00044761" w:rsidRDefault="0073713B" w:rsidP="00717CB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دوره تابستانی، دانشجو مجاز به انتخاب بیش از 6 واحد درسی نمی باشد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044761" w:rsidRDefault="0073713B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lastRenderedPageBreak/>
        <w:t>حذف اضافه در ترم تابستانی امکان پذیر نیست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044761" w:rsidRDefault="00044761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دوره تابستانی به عنوان نیم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سال تحصیلی محسوب نمی شود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CA6A2B" w:rsidRDefault="0073713B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سقف مدت زمان تحصیل</w:t>
      </w:r>
    </w:p>
    <w:p w:rsidR="00350D8E" w:rsidRDefault="0073713B" w:rsidP="00883CC6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حداکثر مدت مجاز تحصیل در دوره دکتری عمومی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د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ندانپزشکی 9 سال است که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5/3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سال اول به طی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م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ر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حله اول(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علوم پایه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)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دندانپزشکی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و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5/5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باقی مانده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به طی مرحله دوم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(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کلینیک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)</w:t>
      </w:r>
      <w:r w:rsidR="00883CC6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اختصاص دارد</w:t>
      </w:r>
    </w:p>
    <w:p w:rsidR="00350D8E" w:rsidRDefault="0073713B" w:rsidP="00553798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دانشجوی که نتواند در مدت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5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/3 سال اول دوره آموزش دندانپزشکی از امتحان جامع علوم پایه نمره قبولی کسب کند و یا در مدت 5/5 سال از شروع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،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مرحله دوم آموزش دندانپزشکی را به پایان برساند ، از ادامه تحصیل در رشته دندانپزشکی محروم می 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CA6A2B" w:rsidRDefault="0073713B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حضور غیاب</w:t>
      </w:r>
    </w:p>
    <w:p w:rsidR="00350D8E" w:rsidRDefault="00350D8E" w:rsidP="002E7205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  ح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ضور دانشجویان در تمامی جلسات مربوط به هر درس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 نظری و عملی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و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 کار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آموزی و کارورزی الزامی است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350D8E" w:rsidRDefault="0073713B" w:rsidP="00ED4D64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  <w:r w:rsidR="00E565B9" w:rsidRPr="00350D8E">
        <w:rPr>
          <w:rFonts w:ascii="Arial" w:hAnsi="Arial" w:cs="B Lotus"/>
          <w:b/>
          <w:bCs/>
          <w:sz w:val="24"/>
          <w:szCs w:val="24"/>
          <w:rtl/>
        </w:rPr>
        <w:t xml:space="preserve"> ساعات غیبت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دانشجو در هر درس نظری از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17/4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عملی و آزمایشگاهی از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17/2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کارگاهی و کارورزی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و کارآموزی از 10/1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مجموع ساعات آن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درس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نباید فراتر رود در غیر این صورت نمره دانشجو در آن درس یا بخش صفر درج می 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350D8E" w:rsidP="009F05D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   غ</w:t>
      </w:r>
      <w:r w:rsidR="0073713B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بت تا سقف مشخص شده فقط زمانی مجاز خواهد بود که با ار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ا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ئه مدارک مستند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و تشخیص استاد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مربوطه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شناخته شود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نحوه برخورد با غیبت دانشجو (موج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یا غیر 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ه)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برعهده استاد  و با تایید دانشکده خواهد بود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</w:p>
    <w:p w:rsidR="00350D8E" w:rsidRPr="00553798" w:rsidRDefault="0073713B" w:rsidP="009F05D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553798">
        <w:rPr>
          <w:rFonts w:ascii="Arial" w:hAnsi="Arial" w:cs="B Lotus"/>
          <w:b/>
          <w:bCs/>
          <w:sz w:val="24"/>
          <w:szCs w:val="24"/>
        </w:rPr>
        <w:t xml:space="preserve"> </w:t>
      </w:r>
      <w:r w:rsidR="00E565B9" w:rsidRPr="0055379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553798">
        <w:rPr>
          <w:rFonts w:ascii="Arial" w:hAnsi="Arial" w:cs="B Lotus"/>
          <w:b/>
          <w:bCs/>
          <w:sz w:val="24"/>
          <w:szCs w:val="24"/>
          <w:rtl/>
        </w:rPr>
        <w:t>غیبت در جلسات دو هفته اول هر درس به دلیل حذف اضافه  جزء حداکثر غیبت دانشجو محسوب می شود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553798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73713B" w:rsidP="00ED4D64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>در صورتی که غیبت دانشجو در هر درس یا بخش ، بیش از میزان تعیین شده باشد ولی غیبت موجه تشخیص داده شود آن درس حذف می گردد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E565B9" w:rsidP="00EE69B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350D8E">
        <w:rPr>
          <w:rFonts w:ascii="Arial" w:hAnsi="Arial" w:cs="B Lotus"/>
          <w:b/>
          <w:bCs/>
          <w:sz w:val="24"/>
          <w:szCs w:val="24"/>
          <w:rtl/>
        </w:rPr>
        <w:t>غیبت غیر موجه در امتحان هر درس یا بخش به منزله گرفتن نمره صفر آن درس یا بخش و غیبت موجه در امتحان در هر درس و یا بخش باعث حذف آن درس یا بخش می گردد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="0073713B" w:rsidRPr="00350D8E">
        <w:rPr>
          <w:rFonts w:ascii="Arial" w:hAnsi="Arial" w:cs="B Lotus"/>
          <w:b/>
          <w:bCs/>
          <w:sz w:val="24"/>
          <w:szCs w:val="24"/>
          <w:rtl/>
        </w:rPr>
        <w:t>تشخیص موجه بودن در جلسه امتحان هر درس به عهده شورای آموزشی دانشگاه است</w:t>
      </w:r>
      <w:r w:rsidR="0073713B" w:rsidRPr="00350D8E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490B5A" w:rsidRPr="00350D8E" w:rsidRDefault="00490B5A" w:rsidP="00350D8E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دانشجویان شاهد و ایثار گر تابع قوانین خاص هستند</w:t>
      </w:r>
      <w:r w:rsidRPr="00350D8E">
        <w:rPr>
          <w:rFonts w:ascii="Arial" w:hAnsi="Arial" w:cs="B Lotus"/>
          <w:b/>
          <w:bCs/>
          <w:sz w:val="24"/>
          <w:szCs w:val="24"/>
        </w:rPr>
        <w:t>.</w:t>
      </w:r>
      <w:r w:rsidR="00044761" w:rsidRPr="00350D8E">
        <w:rPr>
          <w:rFonts w:ascii="Arial" w:hAnsi="Arial" w:cs="B Lotus"/>
          <w:b/>
          <w:bCs/>
          <w:sz w:val="24"/>
          <w:szCs w:val="24"/>
        </w:rPr>
        <w:tab/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حذف اضافه</w:t>
      </w:r>
      <w:r w:rsidRPr="00CA6A2B">
        <w:rPr>
          <w:rFonts w:ascii="Arial" w:hAnsi="Arial" w:cs="B Titr"/>
          <w:sz w:val="24"/>
          <w:szCs w:val="24"/>
        </w:rPr>
        <w:t xml:space="preserve"> </w:t>
      </w:r>
    </w:p>
    <w:p w:rsidR="00490B5A" w:rsidRPr="00044761" w:rsidRDefault="00490B5A" w:rsidP="00350D8E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فقط در بازه زمانی تعیین شده امکان پذیر بوده و بعد از اتمام مهلت قانونی هیچ درخواستی پذیرفته نمی شود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350D8E" w:rsidRDefault="00490B5A" w:rsidP="00883CC6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lastRenderedPageBreak/>
        <w:t>در صورت اضطرار دانشجو در مراحل اول و دوم آموزش پزشکی می تواند تا 5 هفته قبل از پایان نیمسال تحصیلی فقط یکی از درسهای نظری یا عملی خود را با تایید گروه آموزشی مربوط حذف کند ، مشروط براین که اول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اً غیبت دانشجو در آن درس بیش از 17/4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(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در خصوص دروس نظری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)</w:t>
      </w:r>
      <w:r w:rsidR="00883CC6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و 17/2 (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در خصوص درس عملی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)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مجموع ساعات آن درس نباشد و ثانیاً تعداد واحد های باقیمانده وی  از 12 واحد کم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تر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نشود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مشروطی</w:t>
      </w:r>
      <w:r w:rsidRPr="00CA6A2B">
        <w:rPr>
          <w:rFonts w:ascii="Arial" w:hAnsi="Arial" w:cs="B Titr"/>
          <w:sz w:val="24"/>
          <w:szCs w:val="24"/>
        </w:rPr>
        <w:t>:</w:t>
      </w:r>
    </w:p>
    <w:p w:rsidR="00490B5A" w:rsidRPr="00044761" w:rsidRDefault="00490B5A" w:rsidP="00EE69BC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میانگین نمرات دانشجو</w:t>
      </w:r>
      <w:r w:rsidR="00EE69BC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هیچ نیم سال از مراحل اول و دوم آموزش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پزشکی نباید از 12 کمتر باشد</w:t>
      </w:r>
      <w:r w:rsidR="00EE69BC">
        <w:rPr>
          <w:rFonts w:ascii="Arial" w:hAnsi="Arial" w:cs="B Lotus" w:hint="cs"/>
          <w:b/>
          <w:bCs/>
          <w:sz w:val="24"/>
          <w:szCs w:val="24"/>
          <w:rtl/>
        </w:rPr>
        <w:t>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در غیر این صورت نام نویسی دانشجو در نیمسال بعد به صورت مشروط خواهد بود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553798" w:rsidP="0025024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دانشگاه موظف است موضوع مشروط بودن نام نویسی دانشجو را هر بار به وی و اولیاء کتباً اطلاع دهد و یک نسخه از آن را در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پرونده دانشجو ضبط کند </w:t>
      </w:r>
      <w:r w:rsidR="00250247">
        <w:rPr>
          <w:rFonts w:ascii="Arial" w:hAnsi="Arial" w:cs="B Lotus" w:hint="cs"/>
          <w:b/>
          <w:bCs/>
          <w:sz w:val="24"/>
          <w:szCs w:val="24"/>
          <w:rtl/>
        </w:rPr>
        <w:t>ب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ا این وصف قصور در اخطار به وی از طرف دانشگاه و یا اظهار بی اطلاع</w:t>
      </w:r>
      <w:r w:rsidR="00490B5A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دانشجو از این امر، مانع از اجرای مقررات نخواهد بود</w:t>
      </w:r>
      <w:r w:rsidR="00250247">
        <w:rPr>
          <w:rFonts w:ascii="Arial" w:hAnsi="Arial" w:cs="B Lotus" w:hint="cs"/>
          <w:b/>
          <w:bCs/>
          <w:sz w:val="24"/>
          <w:szCs w:val="24"/>
          <w:rtl/>
        </w:rPr>
        <w:t>.</w:t>
      </w:r>
    </w:p>
    <w:p w:rsidR="00490B5A" w:rsidRPr="00BE6D58" w:rsidRDefault="00490B5A" w:rsidP="0025024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BE6D58">
        <w:rPr>
          <w:rFonts w:ascii="Arial" w:hAnsi="Arial" w:cs="B Lotus"/>
          <w:b/>
          <w:bCs/>
          <w:sz w:val="24"/>
          <w:szCs w:val="24"/>
          <w:rtl/>
        </w:rPr>
        <w:t>دانشجویی که به صورت مشروط نام نویسی می کند حتی در نی</w:t>
      </w:r>
      <w:r w:rsidR="002E7205" w:rsidRPr="00BE6D58">
        <w:rPr>
          <w:rFonts w:ascii="Arial" w:hAnsi="Arial" w:cs="B Lotus"/>
          <w:b/>
          <w:bCs/>
          <w:sz w:val="24"/>
          <w:szCs w:val="24"/>
          <w:rtl/>
        </w:rPr>
        <w:t>م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>سال آخر</w:t>
      </w:r>
      <w:r w:rsidR="002E7205" w:rsidRPr="00BE6D5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 xml:space="preserve">در هر یک از مراحل اول و دوم آموزش </w:t>
      </w:r>
      <w:r w:rsidR="00ED4D64" w:rsidRPr="00BE6D58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>پزشکی، حق انتخاب بیش از 14 واحد درسی در آن نیمسال را ندارد</w:t>
      </w:r>
      <w:r w:rsidRPr="00BE6D58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2E7205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دانشجویی که در مراحل اول و دوم آموزش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پزشکی برای 3 نیمسال متوالی یا 4 نی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م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متناوب مشروط شود از ادامه تحصیل محروم می شود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CA6A2B">
        <w:rPr>
          <w:rFonts w:ascii="Arial" w:hAnsi="Arial" w:cs="B Titr"/>
          <w:sz w:val="24"/>
          <w:szCs w:val="24"/>
          <w:rtl/>
        </w:rPr>
        <w:t>ترمیم معدل</w:t>
      </w:r>
    </w:p>
    <w:p w:rsidR="00490B5A" w:rsidRPr="00F47919" w:rsidRDefault="00490B5A" w:rsidP="0085052A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rtl/>
        </w:rPr>
      </w:pPr>
      <w:r w:rsidRPr="00F47919">
        <w:rPr>
          <w:rFonts w:ascii="Arial" w:hAnsi="Arial" w:cs="B Lotus"/>
          <w:sz w:val="28"/>
          <w:szCs w:val="28"/>
        </w:rPr>
        <w:t xml:space="preserve"> </w:t>
      </w:r>
      <w:r w:rsidRPr="00F47919">
        <w:rPr>
          <w:rFonts w:ascii="Arial" w:hAnsi="Arial" w:cs="B Lotus"/>
          <w:sz w:val="28"/>
          <w:szCs w:val="28"/>
          <w:rtl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میانگین کل نم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رات دانشجو در پایان از مر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حل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اول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(علوم پایه) دندان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پزشکی نباید از 12 و در پایان مرحله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دوم (کلینیک)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کمتر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از 14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باشد</w:t>
      </w:r>
      <w:r w:rsidR="0085052A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دانشجویی که در پایان هر یک از مراحل مذکور دارای میانگین مرحله کمتر از حد ت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عیین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شده در هر یک از مراحل باشد در صورتی که مدت مجاز تحصیل وی در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 آن مرحله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به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پایان نرسیده باشد می تواند در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سها یا بخش هایی را که در آنها ح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سب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مورد نمره کمتر از 12 یا 14 آورده است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را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تکرار کند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.</w:t>
      </w:r>
      <w:r w:rsidR="00F47919" w:rsidRPr="00F47919">
        <w:rPr>
          <w:rFonts w:ascii="Arial" w:hAnsi="Arial" w:cs="B Lotus"/>
          <w:b/>
          <w:bCs/>
          <w:sz w:val="24"/>
          <w:szCs w:val="24"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در غیره این صورت حق ورود به مرحله بعدی یا فراغت از تحصیل را نخواهد داشت</w:t>
      </w:r>
      <w:r w:rsidR="00F47919">
        <w:rPr>
          <w:rFonts w:ascii="Arial" w:hAnsi="Arial" w:cs="B Lotus"/>
          <w:b/>
          <w:bCs/>
          <w:sz w:val="24"/>
          <w:szCs w:val="24"/>
        </w:rPr>
        <w:t xml:space="preserve"> .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بدیهی است که نمرات د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روس تکراری اضافه بر نمرات قبلی در کارنامه دانشجو ثبت و در محاسبه میانگین  کل او مح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س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وب خواهد شد</w:t>
      </w:r>
      <w:r w:rsidR="008C3538" w:rsidRPr="00F47919">
        <w:rPr>
          <w:rFonts w:ascii="Calibri" w:hAnsi="Calibri" w:cs="Arial"/>
          <w:b/>
          <w:bCs/>
          <w:sz w:val="24"/>
          <w:szCs w:val="24"/>
          <w:rtl/>
        </w:rPr>
        <w:t>.</w:t>
      </w:r>
    </w:p>
    <w:p w:rsidR="00490B5A" w:rsidRPr="00044761" w:rsidRDefault="00F47919" w:rsidP="00ED4D64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د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ر صورتی که دانشجویی تعدادی از درسها یا بخشهایی را که در آن ها حسب مورد نمره کمتر از 12 یا 14 آورده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را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جهت جبران میانگین کل هر یک از مراحل دوره دکتری عمومی تکرار نماید و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در آن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درس یا بخش تکراری مردود شود ، چنانچه پس از احتساب کلیه نمرات قبولی ، ردی  و تکراری میانگین کل مرحله مربوطه به حد نصاب رسیده باشد ، قبولی قبلی او در آن درس یا پخش ملاک عم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ل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است و دانشجو می تواند وارد مرحله بعدی شود و در صورتی که میانگین کل مرحله مربوطه به حد نصاب نرسی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ده  باشد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دانشجو در آن درس یا بخش مردود است و علی رغم این که قبلاً نمره قبولی کسب نموده بایستی مجددا آن درس یا بخش را تکرار نماید</w:t>
      </w:r>
      <w:r w:rsidR="00490B5A"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73713B" w:rsidRDefault="00F34DEC" w:rsidP="00E30690">
      <w:pPr>
        <w:widowControl w:val="0"/>
        <w:autoSpaceDE w:val="0"/>
        <w:autoSpaceDN w:val="0"/>
        <w:adjustRightInd w:val="0"/>
        <w:rPr>
          <w:rFonts w:ascii="Arial" w:hAnsi="Arial" w:cs="B Lotus"/>
          <w:sz w:val="28"/>
          <w:szCs w:val="28"/>
        </w:rPr>
      </w:pPr>
      <w:r w:rsidRPr="0073713B">
        <w:rPr>
          <w:rFonts w:ascii="Arial" w:hAnsi="Arial" w:cs="B Titr"/>
          <w:sz w:val="28"/>
          <w:szCs w:val="28"/>
        </w:rPr>
        <w:lastRenderedPageBreak/>
        <w:t xml:space="preserve">* </w:t>
      </w:r>
      <w:r w:rsidRPr="0073713B">
        <w:rPr>
          <w:rFonts w:ascii="Arial" w:hAnsi="Arial" w:cs="B Titr"/>
          <w:sz w:val="28"/>
          <w:szCs w:val="28"/>
          <w:rtl/>
        </w:rPr>
        <w:t>آزمون</w:t>
      </w:r>
      <w:r w:rsidR="00490B5A" w:rsidRPr="00CA6A2B">
        <w:rPr>
          <w:rFonts w:ascii="Arial" w:hAnsi="Arial" w:cs="B Titr"/>
          <w:sz w:val="24"/>
          <w:szCs w:val="24"/>
          <w:rtl/>
        </w:rPr>
        <w:t xml:space="preserve"> معرفی به استاد </w:t>
      </w:r>
    </w:p>
    <w:p w:rsidR="00490B5A" w:rsidRPr="00044761" w:rsidRDefault="00490B5A" w:rsidP="00F34DEC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صورتی که دانشجو شرایط شرکت در آزمون معرفی به استاد را احراز نماید در مرحله علوم پایه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و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یا کلینیک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برای آزمون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معرفی صادر می گردد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Default="00490B5A" w:rsidP="002E7205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صورتی که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دانشجو در درسی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نمره بالای 16 اخذ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نماید آخرین نمره مردودی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وی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در آن درس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حذف شده در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معدل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وی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محسوب نمی گردد . (حداکثر4 مورد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در طول تحصیل در کل دوره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)</w:t>
      </w:r>
    </w:p>
    <w:p w:rsidR="002E7205" w:rsidRPr="00044761" w:rsidRDefault="002E7205" w:rsidP="002E7205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دانشجوی شاهد و ایثارگر نمره بالای 12 (حداکثر 3 درس و تمام نمره های مردودی در درس مذکور حذف می شود).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مرخصی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 پس از گذراندن یک نیمسال تحصیلی می توانن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 در طول مراحل اول و دوم آموزش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دندانپز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شکی حداکثر 2 ن</w:t>
      </w:r>
      <w:r w:rsidR="00E30690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مسال تحصیلی متوالی یا متناوب از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مرخص</w:t>
      </w:r>
      <w:r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تحصیلی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با احتساب در سنوات استفاده نماید.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تقاضای مرخصی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تحصیلی بایدبه صورت کتبی حداقل دو هفته قبل ا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ز شروع نام نویسی هر نیم سال برای هر یک از مراحل اول و دوم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توسط دانشجو به اداره آموزش دانشکده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تسلیم گردد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.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اداره آموزش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دانشکده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با بررسی شرایط اقدام به پذیرش یا عدم پذیرش مرخصی می کند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دانشجویان زن باردار شاغل به تحصیل می توانند با رعایت سایر ضوابط و مقررات از یک نیمسال مرخصی زایمان بدون احتساب در سنوات تحصیلی استفاده نمایند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انصراف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دانشجویی که تمایل به انصراف از تحصیل داشته باشد باید در خواست انصراف خود را شخصا به اداره آموزش دانشکده تسلیم نماید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  <w:rtl/>
        </w:rPr>
      </w:pPr>
      <w:r w:rsidRPr="00CA6A2B">
        <w:rPr>
          <w:rFonts w:ascii="Arial" w:hAnsi="Arial" w:cs="B Titr"/>
          <w:sz w:val="24"/>
          <w:szCs w:val="24"/>
          <w:rtl/>
        </w:rPr>
        <w:t>انتقال</w:t>
      </w:r>
    </w:p>
    <w:p w:rsidR="00490B5A" w:rsidRPr="00044761" w:rsidRDefault="00490B5A" w:rsidP="00ED4D64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 متقاضی انتقال باید در خواست انتقال خود را ک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ت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باً و شخصاً با ذکر مورد، حداقل 6 هفته قبل از شروع نیمسال تحصیلی به اداره آموزش دانشکده مبداء تسلیم کند</w:t>
      </w:r>
      <w:r w:rsidR="004E1DC9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( نحوه ارسال در خواست بنا به اعلام آموزش دانشگاه ممکن است از طریق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سامانه های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متمرکز باشد</w:t>
      </w:r>
      <w:r w:rsidRPr="00044761">
        <w:rPr>
          <w:rFonts w:ascii="Arial" w:hAnsi="Arial" w:cs="B Lotus"/>
          <w:b/>
          <w:bCs/>
          <w:sz w:val="24"/>
          <w:szCs w:val="24"/>
        </w:rPr>
        <w:t>(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 انتقال واحد های گذرانده شده دانشجو که نمرات آنها 12 یا بالاتر است پذیرفته می شود و پذیرفتن واحد هایی که نمره آنها کمتر از 12 و بیشتر  از 10 است بر عهده دانشگاه مقصد است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تمام نمرات درسی دانشجو در دانشگاه مبداء اعم از قبولی و یا ردی و سوابق آموزشی دانشجوی انتقالی از لحاظ مشروطی ، عیناً در کارنامه دانشجو ثبت و در محاسبه میانگین کل او محاسبه می شود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3B3DAA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lastRenderedPageBreak/>
        <w:t>عدم پذیرش دروس با نمره کمتر ا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12 مربوط به مرحله ای است که دانشجو به هنگام انتقال در آن مرحله مشغول به تحصیل است و به مراحل قبلی ربط</w:t>
      </w:r>
      <w:r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ندارد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490B5A" w:rsidRPr="0073713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8"/>
          <w:szCs w:val="28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73713B">
        <w:rPr>
          <w:rFonts w:ascii="Arial" w:hAnsi="Arial" w:cs="B Lotus"/>
          <w:sz w:val="28"/>
          <w:szCs w:val="28"/>
        </w:rPr>
        <w:t xml:space="preserve"> </w:t>
      </w:r>
      <w:r w:rsidRPr="00C56ED4">
        <w:rPr>
          <w:rFonts w:ascii="Arial" w:hAnsi="Arial" w:cs="B Titr"/>
          <w:sz w:val="24"/>
          <w:szCs w:val="24"/>
          <w:rtl/>
        </w:rPr>
        <w:t xml:space="preserve">مهمانی </w:t>
      </w:r>
      <w:r w:rsidR="004E1DC9" w:rsidRPr="00C56ED4">
        <w:rPr>
          <w:rFonts w:ascii="Arial" w:hAnsi="Arial" w:cs="B Titr" w:hint="cs"/>
          <w:sz w:val="24"/>
          <w:szCs w:val="24"/>
          <w:rtl/>
        </w:rPr>
        <w:t>(انتقال</w:t>
      </w:r>
      <w:r w:rsidRPr="00C56ED4">
        <w:rPr>
          <w:rFonts w:ascii="Arial" w:hAnsi="Arial" w:cs="B Titr"/>
          <w:sz w:val="24"/>
          <w:szCs w:val="24"/>
          <w:rtl/>
        </w:rPr>
        <w:t xml:space="preserve"> موقت)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میهمان شد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دانشجو در یک دانشگاه ، مشروط به این است که دانشجو حداقل دو نیمسال تحصیلی خود را در دانشگاه مبداء گذرانده باشد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میهمان دانشجویان جدید الورود از تهران به شهرستانها و از دانشگاه های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تیپ یک به سایر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دانشگاه های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تیپ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دو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و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سه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در بدو قبولی به شرط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موافقت دانشگاه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ه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ای مبدا و مقصد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امکان پذیر است.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حداقل نمره قبولی دانشجوی مهمان در دانشگاه 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مقصد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12 می باشد واحد هایی را که دانشجو در دانشگاه مقصد با نمره کمتر از 12 گذرانده است باید مجداً بگذراند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صورتی که دانشجو هم زمان دارای شرایط انتقال و همچنین شرایط تغییر رشته باشد ، تغییر رشته توام با انتقال بلا مانع است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73713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8"/>
          <w:szCs w:val="28"/>
        </w:rPr>
      </w:pPr>
      <w:r w:rsidRPr="0073713B">
        <w:rPr>
          <w:rFonts w:ascii="Arial" w:hAnsi="Arial" w:cs="B Lotus"/>
          <w:sz w:val="28"/>
          <w:szCs w:val="28"/>
        </w:rPr>
        <w:t xml:space="preserve"> </w:t>
      </w:r>
      <w:r w:rsidRPr="0073713B">
        <w:rPr>
          <w:rFonts w:ascii="Arial" w:hAnsi="Arial" w:cs="B Titr"/>
          <w:sz w:val="28"/>
          <w:szCs w:val="28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تطبیق واحد</w:t>
      </w:r>
    </w:p>
    <w:p w:rsidR="00490B5A" w:rsidRPr="00044761" w:rsidRDefault="00490B5A" w:rsidP="00ED4D6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دروسی که دانشجو در رشته قبلی گذرانده است در گروه آموزشی رشته جدید بر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ر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سی و معادل سازی می شود و فقط درس هایی از وی پذیرفته می شود که به تشخیص گروه آموزشی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ب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 دروس جدید حداقل %80 اشتراک محتوای داشته باشد و نمره هر یک از آن درس ها نیز از 12 کمتر نباشد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56ED4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56ED4">
        <w:rPr>
          <w:rFonts w:ascii="Arial" w:hAnsi="Arial" w:cs="B Titr"/>
          <w:sz w:val="24"/>
          <w:szCs w:val="24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پایان نامه</w:t>
      </w:r>
    </w:p>
    <w:p w:rsidR="00490B5A" w:rsidRPr="00044761" w:rsidRDefault="00490B5A" w:rsidP="00B0040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  <w:rtl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دانشجویان دوره دکتری عمومی دندانپزشکی باید پس از گذراندن 120 واحد درسی دوره دکتری عمومی دندانپزشکی تا یک سال واحد پایان نامه یک خود را انتخاب و موضوع  پایان نامه خود</w:t>
      </w:r>
      <w:r w:rsidR="00B00400">
        <w:rPr>
          <w:rFonts w:ascii="Arial" w:hAnsi="Arial" w:cs="B Lotus"/>
          <w:b/>
          <w:bCs/>
          <w:sz w:val="24"/>
          <w:szCs w:val="24"/>
          <w:rtl/>
        </w:rPr>
        <w:t xml:space="preserve"> را به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ثبت برسانند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513F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فاصله زمان ثبت موضوع پایان نامه تا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مان دفاع </w:t>
      </w:r>
      <w:r w:rsidR="00B00400">
        <w:rPr>
          <w:rFonts w:ascii="Arial" w:hAnsi="Arial" w:cs="B Lotus"/>
          <w:b/>
          <w:bCs/>
          <w:sz w:val="24"/>
          <w:szCs w:val="24"/>
          <w:rtl/>
        </w:rPr>
        <w:t xml:space="preserve">از پایان نامه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نباید کمتر از یک سال باشد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56ED4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56ED4">
        <w:rPr>
          <w:rFonts w:ascii="Arial" w:hAnsi="Arial" w:cs="B Titr"/>
          <w:sz w:val="24"/>
          <w:szCs w:val="24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فراغت از تحصیل</w:t>
      </w:r>
      <w:r w:rsidRPr="00C56ED4">
        <w:rPr>
          <w:rFonts w:ascii="Arial" w:hAnsi="Arial" w:cs="B Titr"/>
          <w:sz w:val="24"/>
          <w:szCs w:val="24"/>
        </w:rPr>
        <w:t xml:space="preserve"> </w:t>
      </w:r>
    </w:p>
    <w:p w:rsidR="00490B5A" w:rsidRDefault="00490B5A" w:rsidP="00542ADC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Arial"/>
          <w:sz w:val="32"/>
          <w:szCs w:val="32"/>
        </w:rPr>
      </w:pPr>
      <w:r w:rsidRPr="00E30690">
        <w:rPr>
          <w:rFonts w:ascii="Arial" w:hAnsi="Arial" w:cs="B Lotus"/>
          <w:b/>
          <w:bCs/>
          <w:sz w:val="24"/>
          <w:szCs w:val="24"/>
          <w:rtl/>
        </w:rPr>
        <w:t>زمان فارغ التحصیلی دانشجو، زمانی است که تمامی واحد های درسی خود را از جمله پایان نامه را گذرانده باشد</w:t>
      </w:r>
      <w:r w:rsidR="00616A15" w:rsidRPr="00E30690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30690" w:rsidRPr="00E30690">
        <w:rPr>
          <w:rFonts w:ascii="Arial" w:hAnsi="Arial" w:cs="B Lotus"/>
          <w:b/>
          <w:bCs/>
          <w:sz w:val="24"/>
          <w:szCs w:val="24"/>
          <w:rtl/>
        </w:rPr>
        <w:t>(هر کدام که موخر باشد )</w:t>
      </w:r>
      <w:r w:rsidR="00E30690" w:rsidRPr="00E30690">
        <w:rPr>
          <w:rFonts w:ascii="Calibri" w:hAnsi="Calibri" w:cs="Arial"/>
          <w:sz w:val="32"/>
          <w:szCs w:val="32"/>
          <w:rtl/>
        </w:rPr>
        <w:t xml:space="preserve"> </w:t>
      </w:r>
    </w:p>
    <w:p w:rsidR="002E7205" w:rsidRDefault="002E7205" w:rsidP="002E7205">
      <w:pPr>
        <w:widowControl w:val="0"/>
        <w:autoSpaceDE w:val="0"/>
        <w:autoSpaceDN w:val="0"/>
        <w:adjustRightInd w:val="0"/>
        <w:rPr>
          <w:rFonts w:ascii="Calibri" w:hAnsi="Calibri" w:cs="Arial"/>
          <w:sz w:val="32"/>
          <w:szCs w:val="32"/>
          <w:rtl/>
        </w:rPr>
      </w:pPr>
    </w:p>
    <w:p w:rsidR="002E7205" w:rsidRPr="002E7205" w:rsidRDefault="002E7205" w:rsidP="002E7205">
      <w:pPr>
        <w:widowControl w:val="0"/>
        <w:autoSpaceDE w:val="0"/>
        <w:autoSpaceDN w:val="0"/>
        <w:adjustRightInd w:val="0"/>
        <w:ind w:left="720" w:firstLine="0"/>
        <w:jc w:val="right"/>
        <w:rPr>
          <w:rFonts w:ascii="Calibri" w:hAnsi="Calibri" w:cs="B Titr"/>
          <w:sz w:val="28"/>
          <w:szCs w:val="28"/>
          <w:rtl/>
        </w:rPr>
      </w:pPr>
      <w:r w:rsidRPr="002E7205">
        <w:rPr>
          <w:rFonts w:ascii="Calibri" w:hAnsi="Calibri" w:cs="B Titr" w:hint="eastAsia"/>
          <w:sz w:val="28"/>
          <w:szCs w:val="28"/>
          <w:rtl/>
        </w:rPr>
        <w:t>اداره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آموزش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دانشکده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دندانپزشک</w:t>
      </w:r>
      <w:r w:rsidRPr="002E7205">
        <w:rPr>
          <w:rFonts w:ascii="Calibri" w:hAnsi="Calibri" w:cs="B Titr"/>
          <w:sz w:val="28"/>
          <w:szCs w:val="28"/>
          <w:rtl/>
        </w:rPr>
        <w:t>ی</w:t>
      </w:r>
    </w:p>
    <w:sectPr w:rsidR="002E7205" w:rsidRPr="002E7205" w:rsidSect="00495EB0">
      <w:pgSz w:w="12240" w:h="15840"/>
      <w:pgMar w:top="1134" w:right="1134" w:bottom="1134" w:left="1134" w:header="720" w:footer="720" w:gutter="0"/>
      <w:pgBorders w:offsetFrom="page">
        <w:top w:val="handmade2" w:sz="30" w:space="24" w:color="auto"/>
        <w:left w:val="handmade2" w:sz="30" w:space="24" w:color="auto"/>
        <w:bottom w:val="handmade2" w:sz="30" w:space="24" w:color="auto"/>
        <w:right w:val="handmade2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2E"/>
    <w:multiLevelType w:val="hybridMultilevel"/>
    <w:tmpl w:val="5E12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4101"/>
    <w:multiLevelType w:val="hybridMultilevel"/>
    <w:tmpl w:val="F86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1CA"/>
    <w:multiLevelType w:val="hybridMultilevel"/>
    <w:tmpl w:val="8C7C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865"/>
    <w:multiLevelType w:val="hybridMultilevel"/>
    <w:tmpl w:val="D58869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A524EE3C">
      <w:numFmt w:val="bullet"/>
      <w:lvlText w:val="-"/>
      <w:lvlJc w:val="left"/>
      <w:pPr>
        <w:ind w:left="1515" w:hanging="360"/>
      </w:pPr>
      <w:rPr>
        <w:rFonts w:ascii="Arial" w:eastAsiaTheme="minorEastAsia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0F0D35"/>
    <w:multiLevelType w:val="hybridMultilevel"/>
    <w:tmpl w:val="B96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94646"/>
    <w:multiLevelType w:val="hybridMultilevel"/>
    <w:tmpl w:val="839A2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24488"/>
    <w:multiLevelType w:val="hybridMultilevel"/>
    <w:tmpl w:val="06CE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D2B73"/>
    <w:multiLevelType w:val="hybridMultilevel"/>
    <w:tmpl w:val="E1A88F5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B270F0"/>
    <w:multiLevelType w:val="hybridMultilevel"/>
    <w:tmpl w:val="41FA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2DD"/>
    <w:multiLevelType w:val="hybridMultilevel"/>
    <w:tmpl w:val="912C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F43C3"/>
    <w:multiLevelType w:val="hybridMultilevel"/>
    <w:tmpl w:val="9888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62352"/>
    <w:multiLevelType w:val="hybridMultilevel"/>
    <w:tmpl w:val="6D8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E5EA3"/>
    <w:multiLevelType w:val="hybridMultilevel"/>
    <w:tmpl w:val="D41E0F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5206427"/>
    <w:multiLevelType w:val="hybridMultilevel"/>
    <w:tmpl w:val="6DB8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3502"/>
    <w:multiLevelType w:val="hybridMultilevel"/>
    <w:tmpl w:val="6EA4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33960"/>
    <w:multiLevelType w:val="hybridMultilevel"/>
    <w:tmpl w:val="9B8CE45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306A0138"/>
    <w:multiLevelType w:val="hybridMultilevel"/>
    <w:tmpl w:val="FF76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65C7D"/>
    <w:multiLevelType w:val="hybridMultilevel"/>
    <w:tmpl w:val="EFD2FD1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4487823"/>
    <w:multiLevelType w:val="hybridMultilevel"/>
    <w:tmpl w:val="44AE15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374761FF"/>
    <w:multiLevelType w:val="hybridMultilevel"/>
    <w:tmpl w:val="273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2935"/>
    <w:multiLevelType w:val="hybridMultilevel"/>
    <w:tmpl w:val="26F03C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A2E3C9C"/>
    <w:multiLevelType w:val="hybridMultilevel"/>
    <w:tmpl w:val="D1C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F05D2"/>
    <w:multiLevelType w:val="hybridMultilevel"/>
    <w:tmpl w:val="57A8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D7909"/>
    <w:multiLevelType w:val="hybridMultilevel"/>
    <w:tmpl w:val="2F8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E2846"/>
    <w:multiLevelType w:val="hybridMultilevel"/>
    <w:tmpl w:val="7D5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51FB9"/>
    <w:multiLevelType w:val="hybridMultilevel"/>
    <w:tmpl w:val="7CB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939E0"/>
    <w:multiLevelType w:val="hybridMultilevel"/>
    <w:tmpl w:val="A41A13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7CD56FD"/>
    <w:multiLevelType w:val="hybridMultilevel"/>
    <w:tmpl w:val="646C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F7042"/>
    <w:multiLevelType w:val="hybridMultilevel"/>
    <w:tmpl w:val="058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F1764"/>
    <w:multiLevelType w:val="hybridMultilevel"/>
    <w:tmpl w:val="C436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A7B70"/>
    <w:multiLevelType w:val="hybridMultilevel"/>
    <w:tmpl w:val="99EC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44778"/>
    <w:multiLevelType w:val="hybridMultilevel"/>
    <w:tmpl w:val="2DA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B2791"/>
    <w:multiLevelType w:val="hybridMultilevel"/>
    <w:tmpl w:val="C21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901EC"/>
    <w:multiLevelType w:val="hybridMultilevel"/>
    <w:tmpl w:val="C01432D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>
    <w:nsid w:val="6E9C20E4"/>
    <w:multiLevelType w:val="hybridMultilevel"/>
    <w:tmpl w:val="0E9E306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71367460"/>
    <w:multiLevelType w:val="hybridMultilevel"/>
    <w:tmpl w:val="AC3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47432"/>
    <w:multiLevelType w:val="hybridMultilevel"/>
    <w:tmpl w:val="D35A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62C3B"/>
    <w:multiLevelType w:val="hybridMultilevel"/>
    <w:tmpl w:val="0468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011A8"/>
    <w:multiLevelType w:val="hybridMultilevel"/>
    <w:tmpl w:val="7698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24AF4"/>
    <w:multiLevelType w:val="hybridMultilevel"/>
    <w:tmpl w:val="9274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27286"/>
    <w:multiLevelType w:val="hybridMultilevel"/>
    <w:tmpl w:val="A846118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A8628F3"/>
    <w:multiLevelType w:val="hybridMultilevel"/>
    <w:tmpl w:val="3BF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435C8"/>
    <w:multiLevelType w:val="hybridMultilevel"/>
    <w:tmpl w:val="AC68B4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E2C3C77"/>
    <w:multiLevelType w:val="hybridMultilevel"/>
    <w:tmpl w:val="A068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7"/>
  </w:num>
  <w:num w:numId="4">
    <w:abstractNumId w:val="42"/>
  </w:num>
  <w:num w:numId="5">
    <w:abstractNumId w:val="20"/>
  </w:num>
  <w:num w:numId="6">
    <w:abstractNumId w:val="3"/>
  </w:num>
  <w:num w:numId="7">
    <w:abstractNumId w:val="35"/>
  </w:num>
  <w:num w:numId="8">
    <w:abstractNumId w:val="32"/>
  </w:num>
  <w:num w:numId="9">
    <w:abstractNumId w:val="33"/>
  </w:num>
  <w:num w:numId="10">
    <w:abstractNumId w:val="18"/>
  </w:num>
  <w:num w:numId="11">
    <w:abstractNumId w:val="24"/>
  </w:num>
  <w:num w:numId="12">
    <w:abstractNumId w:val="40"/>
  </w:num>
  <w:num w:numId="13">
    <w:abstractNumId w:val="38"/>
  </w:num>
  <w:num w:numId="14">
    <w:abstractNumId w:val="1"/>
  </w:num>
  <w:num w:numId="15">
    <w:abstractNumId w:val="27"/>
  </w:num>
  <w:num w:numId="16">
    <w:abstractNumId w:val="21"/>
  </w:num>
  <w:num w:numId="17">
    <w:abstractNumId w:val="6"/>
  </w:num>
  <w:num w:numId="18">
    <w:abstractNumId w:val="12"/>
  </w:num>
  <w:num w:numId="19">
    <w:abstractNumId w:val="16"/>
  </w:num>
  <w:num w:numId="20">
    <w:abstractNumId w:val="36"/>
  </w:num>
  <w:num w:numId="21">
    <w:abstractNumId w:val="13"/>
  </w:num>
  <w:num w:numId="22">
    <w:abstractNumId w:val="34"/>
  </w:num>
  <w:num w:numId="23">
    <w:abstractNumId w:val="28"/>
  </w:num>
  <w:num w:numId="24">
    <w:abstractNumId w:val="26"/>
  </w:num>
  <w:num w:numId="25">
    <w:abstractNumId w:val="11"/>
  </w:num>
  <w:num w:numId="26">
    <w:abstractNumId w:val="4"/>
  </w:num>
  <w:num w:numId="27">
    <w:abstractNumId w:val="22"/>
  </w:num>
  <w:num w:numId="28">
    <w:abstractNumId w:val="19"/>
  </w:num>
  <w:num w:numId="29">
    <w:abstractNumId w:val="23"/>
  </w:num>
  <w:num w:numId="30">
    <w:abstractNumId w:val="9"/>
  </w:num>
  <w:num w:numId="31">
    <w:abstractNumId w:val="8"/>
  </w:num>
  <w:num w:numId="32">
    <w:abstractNumId w:val="15"/>
  </w:num>
  <w:num w:numId="33">
    <w:abstractNumId w:val="30"/>
  </w:num>
  <w:num w:numId="34">
    <w:abstractNumId w:val="29"/>
  </w:num>
  <w:num w:numId="35">
    <w:abstractNumId w:val="2"/>
  </w:num>
  <w:num w:numId="36">
    <w:abstractNumId w:val="41"/>
  </w:num>
  <w:num w:numId="37">
    <w:abstractNumId w:val="17"/>
  </w:num>
  <w:num w:numId="38">
    <w:abstractNumId w:val="14"/>
  </w:num>
  <w:num w:numId="39">
    <w:abstractNumId w:val="39"/>
  </w:num>
  <w:num w:numId="40">
    <w:abstractNumId w:val="37"/>
  </w:num>
  <w:num w:numId="41">
    <w:abstractNumId w:val="0"/>
  </w:num>
  <w:num w:numId="42">
    <w:abstractNumId w:val="43"/>
  </w:num>
  <w:num w:numId="43">
    <w:abstractNumId w:val="2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713B"/>
    <w:rsid w:val="00044761"/>
    <w:rsid w:val="00153047"/>
    <w:rsid w:val="00196BD3"/>
    <w:rsid w:val="001C03B2"/>
    <w:rsid w:val="001F4F5B"/>
    <w:rsid w:val="00227723"/>
    <w:rsid w:val="00250247"/>
    <w:rsid w:val="002E7205"/>
    <w:rsid w:val="00325BEB"/>
    <w:rsid w:val="00350D8E"/>
    <w:rsid w:val="0039343B"/>
    <w:rsid w:val="003A01F9"/>
    <w:rsid w:val="003B3DAA"/>
    <w:rsid w:val="003E1120"/>
    <w:rsid w:val="00447853"/>
    <w:rsid w:val="00466595"/>
    <w:rsid w:val="00490B5A"/>
    <w:rsid w:val="00495EB0"/>
    <w:rsid w:val="004E1DC9"/>
    <w:rsid w:val="00542ADC"/>
    <w:rsid w:val="00553798"/>
    <w:rsid w:val="005803BE"/>
    <w:rsid w:val="00616A15"/>
    <w:rsid w:val="0064487D"/>
    <w:rsid w:val="00693E4E"/>
    <w:rsid w:val="0069564B"/>
    <w:rsid w:val="007068E5"/>
    <w:rsid w:val="00717CB3"/>
    <w:rsid w:val="0073713B"/>
    <w:rsid w:val="0077526C"/>
    <w:rsid w:val="007C0696"/>
    <w:rsid w:val="007E5C6F"/>
    <w:rsid w:val="00825644"/>
    <w:rsid w:val="0082706E"/>
    <w:rsid w:val="00840EA9"/>
    <w:rsid w:val="0085052A"/>
    <w:rsid w:val="00883CC6"/>
    <w:rsid w:val="008C3538"/>
    <w:rsid w:val="00934B4B"/>
    <w:rsid w:val="00981B4C"/>
    <w:rsid w:val="009840F3"/>
    <w:rsid w:val="009C7869"/>
    <w:rsid w:val="009F05DC"/>
    <w:rsid w:val="009F643F"/>
    <w:rsid w:val="00A11BCD"/>
    <w:rsid w:val="00B00400"/>
    <w:rsid w:val="00B03F20"/>
    <w:rsid w:val="00BE6D58"/>
    <w:rsid w:val="00C210E7"/>
    <w:rsid w:val="00C331D3"/>
    <w:rsid w:val="00C56ED4"/>
    <w:rsid w:val="00CA6A2B"/>
    <w:rsid w:val="00E00343"/>
    <w:rsid w:val="00E14442"/>
    <w:rsid w:val="00E1721C"/>
    <w:rsid w:val="00E30690"/>
    <w:rsid w:val="00E565B9"/>
    <w:rsid w:val="00E73B7B"/>
    <w:rsid w:val="00E74754"/>
    <w:rsid w:val="00ED4D64"/>
    <w:rsid w:val="00EE69BC"/>
    <w:rsid w:val="00F34DEC"/>
    <w:rsid w:val="00F47919"/>
    <w:rsid w:val="00F5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/>
        <w:ind w:left="79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9"/>
    <w:pPr>
      <w:bidi/>
    </w:pPr>
    <w:rPr>
      <w:rFonts w:cstheme="minorBid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5081-B47E-48ED-9AAD-804FE04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7</cp:revision>
  <cp:lastPrinted>2017-10-28T07:06:00Z</cp:lastPrinted>
  <dcterms:created xsi:type="dcterms:W3CDTF">2017-11-21T06:32:00Z</dcterms:created>
  <dcterms:modified xsi:type="dcterms:W3CDTF">2018-06-26T03:43:00Z</dcterms:modified>
</cp:coreProperties>
</file>