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7D9E" w14:textId="2C50674E" w:rsidR="0028136E" w:rsidRPr="00A61C07" w:rsidRDefault="00A61C07" w:rsidP="00A61C07">
      <w:pPr>
        <w:tabs>
          <w:tab w:val="center" w:pos="3898"/>
          <w:tab w:val="left" w:pos="5021"/>
        </w:tabs>
        <w:rPr>
          <w:b/>
          <w:bCs/>
          <w:sz w:val="28"/>
          <w:szCs w:val="28"/>
          <w:rtl/>
        </w:rPr>
      </w:pPr>
      <w:r>
        <w:rPr>
          <w:rFonts w:cs="Times New Roman"/>
          <w:b/>
          <w:bCs/>
          <w:sz w:val="28"/>
          <w:szCs w:val="28"/>
          <w:rtl/>
        </w:rPr>
        <w:tab/>
      </w:r>
      <w:r w:rsidR="00C84D78">
        <w:rPr>
          <w:rFonts w:cs="Cambria" w:hint="cs"/>
          <w:b/>
          <w:bCs/>
          <w:sz w:val="28"/>
          <w:szCs w:val="28"/>
          <w:rtl/>
        </w:rPr>
        <w:t>"</w:t>
      </w:r>
      <w:r w:rsidR="00255B61" w:rsidRPr="00C84D78">
        <w:rPr>
          <w:rFonts w:cs="B Zar" w:hint="cs"/>
          <w:b/>
          <w:bCs/>
          <w:sz w:val="28"/>
          <w:szCs w:val="28"/>
          <w:rtl/>
        </w:rPr>
        <w:t>بسمه تعالی</w:t>
      </w:r>
      <w:r w:rsidR="00C84D78">
        <w:rPr>
          <w:rFonts w:cs="Cambria" w:hint="cs"/>
          <w:b/>
          <w:bCs/>
          <w:sz w:val="28"/>
          <w:szCs w:val="28"/>
          <w:rtl/>
        </w:rPr>
        <w:t>"</w:t>
      </w:r>
      <w:r>
        <w:rPr>
          <w:b/>
          <w:bCs/>
          <w:sz w:val="28"/>
          <w:szCs w:val="28"/>
          <w:rtl/>
        </w:rPr>
        <w:tab/>
      </w:r>
      <w:r>
        <w:rPr>
          <w:b/>
          <w:bCs/>
          <w:sz w:val="28"/>
          <w:szCs w:val="28"/>
          <w:rtl/>
        </w:rPr>
        <w:tab/>
      </w:r>
      <w:r>
        <w:rPr>
          <w:b/>
          <w:bCs/>
          <w:sz w:val="28"/>
          <w:szCs w:val="28"/>
          <w:rtl/>
        </w:rPr>
        <w:tab/>
      </w:r>
    </w:p>
    <w:p w14:paraId="3FD5EBCB" w14:textId="0066972C" w:rsidR="0028136E" w:rsidRPr="0028136E" w:rsidRDefault="00255B61" w:rsidP="0028136E">
      <w:pPr>
        <w:tabs>
          <w:tab w:val="left" w:pos="5111"/>
        </w:tabs>
        <w:rPr>
          <w:rFonts w:cs="B Zar"/>
          <w:sz w:val="28"/>
          <w:szCs w:val="28"/>
        </w:rPr>
      </w:pPr>
      <w:r w:rsidRPr="0037015E">
        <w:rPr>
          <w:rFonts w:cs="B Zar" w:hint="cs"/>
          <w:sz w:val="28"/>
          <w:szCs w:val="28"/>
          <w:rtl/>
        </w:rPr>
        <w:t>دکتر شقایق قدیمی</w:t>
      </w:r>
      <w:r w:rsidR="00A57D57">
        <w:rPr>
          <w:rFonts w:cs="B Zar" w:hint="cs"/>
          <w:sz w:val="28"/>
          <w:szCs w:val="28"/>
          <w:rtl/>
        </w:rPr>
        <w:t xml:space="preserve"> </w:t>
      </w:r>
      <w:r w:rsidR="00A57D57">
        <w:rPr>
          <w:rFonts w:ascii="Times New Roman" w:hAnsi="Times New Roman" w:cs="Times New Roman" w:hint="cs"/>
          <w:sz w:val="28"/>
          <w:szCs w:val="28"/>
          <w:rtl/>
        </w:rPr>
        <w:t>–</w:t>
      </w:r>
      <w:r w:rsidR="005A7B3C">
        <w:rPr>
          <w:rFonts w:ascii="Times New Roman" w:hAnsi="Times New Roman" w:cs="Times New Roman" w:hint="cs"/>
          <w:sz w:val="28"/>
          <w:szCs w:val="28"/>
          <w:rtl/>
        </w:rPr>
        <w:t xml:space="preserve"> </w:t>
      </w:r>
      <w:r w:rsidR="00A57D57">
        <w:rPr>
          <w:rFonts w:cs="B Zar" w:hint="cs"/>
          <w:sz w:val="28"/>
          <w:szCs w:val="28"/>
          <w:rtl/>
        </w:rPr>
        <w:t xml:space="preserve"> متعهد خدمت</w:t>
      </w:r>
      <w:r w:rsidR="0028136E" w:rsidRPr="0028136E">
        <w:rPr>
          <w:rFonts w:ascii="Times New Roman" w:eastAsia="Times New Roman" w:hAnsi="Times New Roman" w:cs="Times New Roman"/>
          <w:kern w:val="0"/>
          <w:sz w:val="24"/>
          <w:szCs w:val="24"/>
          <w14:ligatures w14:val="none"/>
        </w:rPr>
        <w:t xml:space="preserve"> </w:t>
      </w:r>
      <w:r w:rsidR="0028136E" w:rsidRPr="0028136E">
        <w:rPr>
          <w:rFonts w:cs="B Zar"/>
          <w:noProof/>
          <w:sz w:val="28"/>
          <w:szCs w:val="28"/>
        </w:rPr>
        <w:drawing>
          <wp:anchor distT="0" distB="0" distL="114300" distR="114300" simplePos="0" relativeHeight="251658240" behindDoc="0" locked="0" layoutInCell="1" allowOverlap="1" wp14:anchorId="336EE1B7" wp14:editId="1155D5C1">
            <wp:simplePos x="4133850" y="1323975"/>
            <wp:positionH relativeFrom="margin">
              <wp:align>left</wp:align>
            </wp:positionH>
            <wp:positionV relativeFrom="margin">
              <wp:align>top</wp:align>
            </wp:positionV>
            <wp:extent cx="658495" cy="723265"/>
            <wp:effectExtent l="0" t="0" r="8255" b="635"/>
            <wp:wrapSquare wrapText="bothSides"/>
            <wp:docPr id="145201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495" cy="723265"/>
                    </a:xfrm>
                    <a:prstGeom prst="rect">
                      <a:avLst/>
                    </a:prstGeom>
                    <a:noFill/>
                    <a:ln>
                      <a:noFill/>
                    </a:ln>
                  </pic:spPr>
                </pic:pic>
              </a:graphicData>
            </a:graphic>
          </wp:anchor>
        </w:drawing>
      </w:r>
    </w:p>
    <w:p w14:paraId="1CB1ECD0" w14:textId="0C75FE59" w:rsidR="00255B61" w:rsidRPr="0037015E" w:rsidRDefault="00255B61" w:rsidP="0055530C">
      <w:pPr>
        <w:jc w:val="both"/>
        <w:rPr>
          <w:rFonts w:cs="B Zar"/>
          <w:sz w:val="28"/>
          <w:szCs w:val="28"/>
          <w:rtl/>
        </w:rPr>
      </w:pPr>
      <w:r w:rsidRPr="0037015E">
        <w:rPr>
          <w:rFonts w:cs="B Zar" w:hint="cs"/>
          <w:sz w:val="28"/>
          <w:szCs w:val="28"/>
          <w:rtl/>
        </w:rPr>
        <w:t>استادیارگروه</w:t>
      </w:r>
      <w:r w:rsidR="00594AA6">
        <w:rPr>
          <w:rFonts w:cs="B Zar" w:hint="cs"/>
          <w:sz w:val="28"/>
          <w:szCs w:val="28"/>
          <w:rtl/>
        </w:rPr>
        <w:t xml:space="preserve"> اندودانتیکس</w:t>
      </w:r>
      <w:r w:rsidRPr="0037015E">
        <w:rPr>
          <w:rFonts w:cs="B Zar" w:hint="cs"/>
          <w:sz w:val="28"/>
          <w:szCs w:val="28"/>
          <w:rtl/>
        </w:rPr>
        <w:t xml:space="preserve"> دانشکده دندانپزشکی</w:t>
      </w:r>
    </w:p>
    <w:p w14:paraId="5AC276D6" w14:textId="25AB57C1" w:rsidR="00255B61" w:rsidRPr="0037015E" w:rsidRDefault="00255B61" w:rsidP="0055530C">
      <w:pPr>
        <w:jc w:val="both"/>
        <w:rPr>
          <w:rFonts w:cs="B Zar"/>
          <w:sz w:val="28"/>
          <w:szCs w:val="28"/>
          <w:rtl/>
        </w:rPr>
      </w:pPr>
      <w:r w:rsidRPr="0037015E">
        <w:rPr>
          <w:rFonts w:cs="B Zar" w:hint="cs"/>
          <w:sz w:val="28"/>
          <w:szCs w:val="28"/>
          <w:rtl/>
        </w:rPr>
        <w:t xml:space="preserve">دکترای تخصصی </w:t>
      </w:r>
      <w:r w:rsidR="00392E20">
        <w:rPr>
          <w:rFonts w:cs="B Zar" w:hint="cs"/>
          <w:sz w:val="28"/>
          <w:szCs w:val="28"/>
          <w:rtl/>
        </w:rPr>
        <w:t>اندودانتیکس</w:t>
      </w:r>
    </w:p>
    <w:p w14:paraId="5653B248" w14:textId="07FF8438" w:rsidR="00255B61" w:rsidRPr="003B0601" w:rsidRDefault="00255B61" w:rsidP="0055530C">
      <w:pPr>
        <w:jc w:val="both"/>
        <w:rPr>
          <w:rFonts w:cs="B Zar"/>
          <w:b/>
          <w:bCs/>
          <w:sz w:val="32"/>
          <w:szCs w:val="32"/>
        </w:rPr>
      </w:pPr>
      <w:r w:rsidRPr="003B0601">
        <w:rPr>
          <w:rFonts w:cs="B Zar" w:hint="cs"/>
          <w:b/>
          <w:bCs/>
          <w:sz w:val="32"/>
          <w:szCs w:val="32"/>
          <w:rtl/>
        </w:rPr>
        <w:t>آدرس الکترونیکی:</w:t>
      </w:r>
      <w:r w:rsidR="00714940">
        <w:rPr>
          <w:rFonts w:cs="B Zar" w:hint="cs"/>
          <w:b/>
          <w:bCs/>
          <w:sz w:val="32"/>
          <w:szCs w:val="32"/>
          <w:rtl/>
        </w:rPr>
        <w:t xml:space="preserve"> </w:t>
      </w:r>
      <w:r w:rsidR="0055530C">
        <w:rPr>
          <w:rFonts w:cs="B Zar" w:hint="cs"/>
          <w:b/>
          <w:bCs/>
          <w:sz w:val="32"/>
          <w:szCs w:val="32"/>
          <w:rtl/>
        </w:rPr>
        <w:t xml:space="preserve">                    </w:t>
      </w:r>
      <w:r w:rsidR="0055530C" w:rsidRPr="0055530C">
        <w:rPr>
          <w:rFonts w:asciiTheme="majorBidi" w:hAnsiTheme="majorBidi" w:cstheme="majorBidi"/>
          <w:sz w:val="28"/>
          <w:szCs w:val="28"/>
          <w:rtl/>
        </w:rPr>
        <w:t xml:space="preserve">   </w:t>
      </w:r>
      <w:r w:rsidR="0055530C">
        <w:rPr>
          <w:rFonts w:asciiTheme="majorBidi" w:hAnsiTheme="majorBidi" w:cstheme="majorBidi" w:hint="cs"/>
          <w:sz w:val="28"/>
          <w:szCs w:val="28"/>
          <w:rtl/>
        </w:rPr>
        <w:t xml:space="preserve">    </w:t>
      </w:r>
      <w:r w:rsidR="0055530C" w:rsidRPr="0055530C">
        <w:rPr>
          <w:rFonts w:asciiTheme="majorBidi" w:hAnsiTheme="majorBidi" w:cstheme="majorBidi"/>
          <w:sz w:val="28"/>
          <w:szCs w:val="28"/>
          <w:rtl/>
        </w:rPr>
        <w:t xml:space="preserve"> </w:t>
      </w:r>
      <w:r w:rsidR="0055530C" w:rsidRPr="0055530C">
        <w:rPr>
          <w:rFonts w:asciiTheme="majorBidi" w:hAnsiTheme="majorBidi" w:cstheme="majorBidi"/>
          <w:sz w:val="28"/>
          <w:szCs w:val="28"/>
        </w:rPr>
        <w:t>gmail.com</w:t>
      </w:r>
      <w:r w:rsidR="0055530C" w:rsidRPr="0055530C">
        <w:rPr>
          <w:rFonts w:asciiTheme="majorBidi" w:hAnsiTheme="majorBidi" w:cstheme="majorBidi"/>
          <w:sz w:val="28"/>
          <w:szCs w:val="28"/>
          <w:rtl/>
        </w:rPr>
        <w:t>@</w:t>
      </w:r>
      <w:r w:rsidR="0055530C" w:rsidRPr="0055530C">
        <w:rPr>
          <w:rFonts w:asciiTheme="majorBidi" w:hAnsiTheme="majorBidi" w:cstheme="majorBidi"/>
          <w:sz w:val="28"/>
          <w:szCs w:val="28"/>
        </w:rPr>
        <w:t>ghadimi.shaghayegh4356</w:t>
      </w:r>
    </w:p>
    <w:p w14:paraId="7D019E75" w14:textId="67CDD96C" w:rsidR="00255B61" w:rsidRPr="00C4391F" w:rsidRDefault="00255B61" w:rsidP="0055530C">
      <w:pPr>
        <w:jc w:val="both"/>
        <w:rPr>
          <w:rFonts w:cs="B Zar"/>
          <w:b/>
          <w:bCs/>
          <w:sz w:val="32"/>
          <w:szCs w:val="32"/>
          <w:rtl/>
        </w:rPr>
      </w:pPr>
      <w:r w:rsidRPr="003B0601">
        <w:rPr>
          <w:rFonts w:cs="B Zar" w:hint="cs"/>
          <w:b/>
          <w:bCs/>
          <w:sz w:val="32"/>
          <w:szCs w:val="32"/>
          <w:rtl/>
        </w:rPr>
        <w:t>آدرس:</w:t>
      </w:r>
      <w:r w:rsidR="00C4391F">
        <w:rPr>
          <w:rFonts w:cs="B Zar" w:hint="cs"/>
          <w:b/>
          <w:bCs/>
          <w:sz w:val="32"/>
          <w:szCs w:val="32"/>
          <w:rtl/>
        </w:rPr>
        <w:t xml:space="preserve"> </w:t>
      </w:r>
      <w:r w:rsidRPr="0037015E">
        <w:rPr>
          <w:rFonts w:cs="B Zar" w:hint="cs"/>
          <w:sz w:val="28"/>
          <w:szCs w:val="28"/>
          <w:rtl/>
        </w:rPr>
        <w:t xml:space="preserve">ایران، تبریز، خیابان گلگشت، دانشکده دندانپزشکی، </w:t>
      </w:r>
      <w:r w:rsidR="00392E20">
        <w:rPr>
          <w:rFonts w:cs="B Zar" w:hint="cs"/>
          <w:sz w:val="28"/>
          <w:szCs w:val="28"/>
          <w:rtl/>
        </w:rPr>
        <w:t>ورودی 3، طبقه دوم، بخش اندودانتیکس</w:t>
      </w:r>
    </w:p>
    <w:p w14:paraId="3AD95C39" w14:textId="21E0C948" w:rsidR="00255B61" w:rsidRPr="003B0601" w:rsidRDefault="00255B61" w:rsidP="0055530C">
      <w:pPr>
        <w:jc w:val="both"/>
        <w:rPr>
          <w:rFonts w:cs="B Zar"/>
          <w:b/>
          <w:bCs/>
          <w:sz w:val="32"/>
          <w:szCs w:val="32"/>
          <w:rtl/>
        </w:rPr>
      </w:pPr>
      <w:r w:rsidRPr="003B0601">
        <w:rPr>
          <w:rFonts w:cs="B Zar" w:hint="cs"/>
          <w:b/>
          <w:bCs/>
          <w:sz w:val="32"/>
          <w:szCs w:val="32"/>
          <w:rtl/>
        </w:rPr>
        <w:t>سمت آم</w:t>
      </w:r>
      <w:r w:rsidR="00C4391F">
        <w:rPr>
          <w:rFonts w:cs="B Zar" w:hint="cs"/>
          <w:b/>
          <w:bCs/>
          <w:sz w:val="32"/>
          <w:szCs w:val="32"/>
          <w:rtl/>
        </w:rPr>
        <w:t>و</w:t>
      </w:r>
      <w:r w:rsidRPr="003B0601">
        <w:rPr>
          <w:rFonts w:cs="B Zar" w:hint="cs"/>
          <w:b/>
          <w:bCs/>
          <w:sz w:val="32"/>
          <w:szCs w:val="32"/>
          <w:rtl/>
        </w:rPr>
        <w:t>زشی و اجرائی</w:t>
      </w:r>
    </w:p>
    <w:p w14:paraId="2ADB4F9D" w14:textId="27B09DC2" w:rsidR="00255B61" w:rsidRPr="00F93E43" w:rsidRDefault="00255B61" w:rsidP="00F93E43">
      <w:pPr>
        <w:pStyle w:val="ListParagraph"/>
        <w:numPr>
          <w:ilvl w:val="0"/>
          <w:numId w:val="4"/>
        </w:numPr>
        <w:jc w:val="both"/>
        <w:rPr>
          <w:rFonts w:cs="B Zar"/>
          <w:sz w:val="28"/>
          <w:szCs w:val="28"/>
          <w:rtl/>
        </w:rPr>
      </w:pPr>
      <w:r w:rsidRPr="00F93E43">
        <w:rPr>
          <w:rFonts w:cs="B Zar" w:hint="cs"/>
          <w:sz w:val="28"/>
          <w:szCs w:val="28"/>
          <w:rtl/>
        </w:rPr>
        <w:t xml:space="preserve">استادیارگروه </w:t>
      </w:r>
      <w:r w:rsidR="00392E20" w:rsidRPr="00F93E43">
        <w:rPr>
          <w:rFonts w:cs="B Zar" w:hint="cs"/>
          <w:sz w:val="28"/>
          <w:szCs w:val="28"/>
          <w:rtl/>
        </w:rPr>
        <w:t>اندودانتیکس</w:t>
      </w:r>
      <w:r w:rsidRPr="00F93E43">
        <w:rPr>
          <w:rFonts w:cs="B Zar" w:hint="cs"/>
          <w:sz w:val="28"/>
          <w:szCs w:val="28"/>
          <w:rtl/>
        </w:rPr>
        <w:t xml:space="preserve"> دانشکده دندانپزشکی تبریز</w:t>
      </w:r>
    </w:p>
    <w:p w14:paraId="212ED167" w14:textId="3A4C244A" w:rsidR="00F93E43" w:rsidRPr="00F93E43" w:rsidRDefault="00F93E43" w:rsidP="00F93E43">
      <w:pPr>
        <w:pStyle w:val="ListParagraph"/>
        <w:numPr>
          <w:ilvl w:val="0"/>
          <w:numId w:val="4"/>
        </w:numPr>
        <w:jc w:val="both"/>
        <w:rPr>
          <w:rFonts w:cs="B Zar"/>
          <w:sz w:val="28"/>
          <w:szCs w:val="28"/>
          <w:rtl/>
        </w:rPr>
      </w:pPr>
      <w:r w:rsidRPr="00F93E43">
        <w:rPr>
          <w:rFonts w:cs="B Zar" w:hint="cs"/>
          <w:sz w:val="28"/>
          <w:szCs w:val="28"/>
          <w:rtl/>
        </w:rPr>
        <w:t xml:space="preserve">مسئول </w:t>
      </w:r>
      <w:r w:rsidRPr="00F93E43">
        <w:rPr>
          <w:rFonts w:asciiTheme="majorBidi" w:hAnsiTheme="majorBidi" w:cstheme="majorBidi"/>
          <w:sz w:val="28"/>
          <w:szCs w:val="28"/>
        </w:rPr>
        <w:t>EDO</w:t>
      </w:r>
      <w:r w:rsidRPr="00F93E43">
        <w:rPr>
          <w:rFonts w:cs="B Zar" w:hint="cs"/>
          <w:sz w:val="28"/>
          <w:szCs w:val="28"/>
          <w:rtl/>
        </w:rPr>
        <w:t xml:space="preserve"> گروه اندودانتیکس دانشکده دندانپزشکی تبریز</w:t>
      </w:r>
    </w:p>
    <w:p w14:paraId="6ECE93C8" w14:textId="4207002B" w:rsidR="00255B61" w:rsidRPr="003B0601" w:rsidRDefault="00255B61" w:rsidP="0055530C">
      <w:pPr>
        <w:jc w:val="both"/>
        <w:rPr>
          <w:rFonts w:cs="B Zar"/>
          <w:b/>
          <w:bCs/>
          <w:sz w:val="32"/>
          <w:szCs w:val="32"/>
          <w:rtl/>
        </w:rPr>
      </w:pPr>
      <w:r w:rsidRPr="003B0601">
        <w:rPr>
          <w:rFonts w:cs="B Zar" w:hint="cs"/>
          <w:b/>
          <w:bCs/>
          <w:sz w:val="32"/>
          <w:szCs w:val="32"/>
          <w:rtl/>
        </w:rPr>
        <w:t>مدارک تحصیلی</w:t>
      </w:r>
    </w:p>
    <w:p w14:paraId="52B8C8E8" w14:textId="7367680B" w:rsidR="00255B61" w:rsidRPr="00704E1E" w:rsidRDefault="0037015E" w:rsidP="00704E1E">
      <w:pPr>
        <w:pStyle w:val="ListParagraph"/>
        <w:numPr>
          <w:ilvl w:val="0"/>
          <w:numId w:val="4"/>
        </w:numPr>
        <w:jc w:val="both"/>
        <w:rPr>
          <w:rFonts w:cs="B Zar"/>
          <w:sz w:val="28"/>
          <w:szCs w:val="28"/>
          <w:rtl/>
        </w:rPr>
      </w:pPr>
      <w:r w:rsidRPr="00704E1E">
        <w:rPr>
          <w:rFonts w:cs="B Zar" w:hint="cs"/>
          <w:sz w:val="28"/>
          <w:szCs w:val="28"/>
          <w:rtl/>
        </w:rPr>
        <w:t xml:space="preserve">اخذ مدرک </w:t>
      </w:r>
      <w:r w:rsidR="00255B61" w:rsidRPr="00704E1E">
        <w:rPr>
          <w:rFonts w:cs="B Zar" w:hint="cs"/>
          <w:sz w:val="28"/>
          <w:szCs w:val="28"/>
          <w:rtl/>
        </w:rPr>
        <w:t xml:space="preserve">دیپلم علوم تجربی از </w:t>
      </w:r>
      <w:r w:rsidRPr="00704E1E">
        <w:rPr>
          <w:rFonts w:cs="B Zar" w:hint="cs"/>
          <w:sz w:val="28"/>
          <w:szCs w:val="28"/>
          <w:rtl/>
        </w:rPr>
        <w:t>مدرسه فرزانگان</w:t>
      </w:r>
      <w:r w:rsidR="00714940" w:rsidRPr="00704E1E">
        <w:rPr>
          <w:rFonts w:cs="B Zar" w:hint="cs"/>
          <w:sz w:val="28"/>
          <w:szCs w:val="28"/>
          <w:rtl/>
        </w:rPr>
        <w:t xml:space="preserve"> (سمپاد)</w:t>
      </w:r>
      <w:r w:rsidRPr="00704E1E">
        <w:rPr>
          <w:rFonts w:cs="B Zar" w:hint="cs"/>
          <w:sz w:val="28"/>
          <w:szCs w:val="28"/>
          <w:rtl/>
        </w:rPr>
        <w:t xml:space="preserve"> تبریز در سال </w:t>
      </w:r>
      <w:r w:rsidR="00714940" w:rsidRPr="00704E1E">
        <w:rPr>
          <w:rFonts w:cs="B Zar" w:hint="cs"/>
          <w:sz w:val="28"/>
          <w:szCs w:val="28"/>
          <w:rtl/>
        </w:rPr>
        <w:t>1392</w:t>
      </w:r>
    </w:p>
    <w:p w14:paraId="3028ADDB" w14:textId="130607EC" w:rsidR="00255B61" w:rsidRPr="00704E1E" w:rsidRDefault="00255B61" w:rsidP="00704E1E">
      <w:pPr>
        <w:pStyle w:val="ListParagraph"/>
        <w:numPr>
          <w:ilvl w:val="0"/>
          <w:numId w:val="4"/>
        </w:numPr>
        <w:jc w:val="both"/>
        <w:rPr>
          <w:rFonts w:cs="B Zar"/>
          <w:sz w:val="28"/>
          <w:szCs w:val="28"/>
          <w:rtl/>
        </w:rPr>
      </w:pPr>
      <w:r w:rsidRPr="00704E1E">
        <w:rPr>
          <w:rFonts w:cs="B Zar" w:hint="cs"/>
          <w:sz w:val="28"/>
          <w:szCs w:val="28"/>
          <w:rtl/>
        </w:rPr>
        <w:t>اخذ مدرک دکترای حرفه ای دندانپزشکی از دانشکده دندانپزشکی تبریز (</w:t>
      </w:r>
      <w:r w:rsidR="00714940" w:rsidRPr="00704E1E">
        <w:rPr>
          <w:rFonts w:cs="B Zar" w:hint="cs"/>
          <w:sz w:val="28"/>
          <w:szCs w:val="28"/>
          <w:rtl/>
        </w:rPr>
        <w:t>1399-1392)</w:t>
      </w:r>
    </w:p>
    <w:p w14:paraId="4ADC4D4D" w14:textId="4ABD577F" w:rsidR="00255B61" w:rsidRPr="00704E1E" w:rsidRDefault="00255B61" w:rsidP="00704E1E">
      <w:pPr>
        <w:pStyle w:val="ListParagraph"/>
        <w:numPr>
          <w:ilvl w:val="0"/>
          <w:numId w:val="4"/>
        </w:numPr>
        <w:jc w:val="both"/>
        <w:rPr>
          <w:rFonts w:cs="B Zar"/>
          <w:sz w:val="28"/>
          <w:szCs w:val="28"/>
          <w:rtl/>
        </w:rPr>
      </w:pPr>
      <w:r w:rsidRPr="00704E1E">
        <w:rPr>
          <w:rFonts w:cs="B Zar" w:hint="cs"/>
          <w:sz w:val="28"/>
          <w:szCs w:val="28"/>
          <w:rtl/>
        </w:rPr>
        <w:t xml:space="preserve">اخذ مدرک دکترای تخصصی دندانپزشکی </w:t>
      </w:r>
      <w:r w:rsidR="00714940" w:rsidRPr="00704E1E">
        <w:rPr>
          <w:rFonts w:cs="B Zar" w:hint="cs"/>
          <w:sz w:val="28"/>
          <w:szCs w:val="28"/>
          <w:rtl/>
        </w:rPr>
        <w:t>اندودانتیکس</w:t>
      </w:r>
      <w:r w:rsidRPr="00704E1E">
        <w:rPr>
          <w:rFonts w:cs="B Zar" w:hint="cs"/>
          <w:sz w:val="28"/>
          <w:szCs w:val="28"/>
          <w:rtl/>
        </w:rPr>
        <w:t xml:space="preserve"> از دانشکده دندانپزشکی کرمان (</w:t>
      </w:r>
      <w:r w:rsidR="003D3EE0" w:rsidRPr="00704E1E">
        <w:rPr>
          <w:rFonts w:cs="B Zar" w:hint="cs"/>
          <w:sz w:val="28"/>
          <w:szCs w:val="28"/>
          <w:rtl/>
        </w:rPr>
        <w:t>1402-1399)</w:t>
      </w:r>
    </w:p>
    <w:p w14:paraId="6A527A38" w14:textId="012C0F7E" w:rsidR="00255B61" w:rsidRPr="003B0601" w:rsidRDefault="00D85800" w:rsidP="0055530C">
      <w:pPr>
        <w:jc w:val="both"/>
        <w:rPr>
          <w:rFonts w:cs="B Zar"/>
          <w:b/>
          <w:bCs/>
          <w:sz w:val="32"/>
          <w:szCs w:val="32"/>
          <w:rtl/>
        </w:rPr>
      </w:pPr>
      <w:r w:rsidRPr="003B0601">
        <w:rPr>
          <w:rFonts w:cs="B Zar" w:hint="cs"/>
          <w:b/>
          <w:bCs/>
          <w:sz w:val="32"/>
          <w:szCs w:val="32"/>
          <w:rtl/>
        </w:rPr>
        <w:t>فعالیت های آموزشی</w:t>
      </w:r>
    </w:p>
    <w:p w14:paraId="533F1C9B" w14:textId="15E264BE" w:rsidR="00D85800" w:rsidRPr="00704E1E" w:rsidRDefault="00D85800" w:rsidP="00704E1E">
      <w:pPr>
        <w:pStyle w:val="ListParagraph"/>
        <w:numPr>
          <w:ilvl w:val="0"/>
          <w:numId w:val="4"/>
        </w:numPr>
        <w:jc w:val="both"/>
        <w:rPr>
          <w:rFonts w:cs="B Zar"/>
          <w:sz w:val="28"/>
          <w:szCs w:val="28"/>
          <w:rtl/>
        </w:rPr>
      </w:pPr>
      <w:r w:rsidRPr="00704E1E">
        <w:rPr>
          <w:rFonts w:cs="B Zar" w:hint="cs"/>
          <w:sz w:val="28"/>
          <w:szCs w:val="28"/>
          <w:rtl/>
        </w:rPr>
        <w:t>آموزش</w:t>
      </w:r>
      <w:r w:rsidR="0037015E" w:rsidRPr="00704E1E">
        <w:rPr>
          <w:rFonts w:cs="B Zar" w:hint="cs"/>
          <w:sz w:val="28"/>
          <w:szCs w:val="28"/>
          <w:rtl/>
        </w:rPr>
        <w:t xml:space="preserve"> دروس نظری و عملی</w:t>
      </w:r>
      <w:r w:rsidRPr="00704E1E">
        <w:rPr>
          <w:rFonts w:cs="B Zar" w:hint="cs"/>
          <w:sz w:val="28"/>
          <w:szCs w:val="28"/>
          <w:rtl/>
        </w:rPr>
        <w:t xml:space="preserve"> دانشجویان دوره عمومی و تخصصی</w:t>
      </w:r>
    </w:p>
    <w:p w14:paraId="2AAADB44" w14:textId="629732A3" w:rsidR="00D85800" w:rsidRPr="00704E1E" w:rsidRDefault="00D85800" w:rsidP="00704E1E">
      <w:pPr>
        <w:pStyle w:val="ListParagraph"/>
        <w:numPr>
          <w:ilvl w:val="0"/>
          <w:numId w:val="4"/>
        </w:numPr>
        <w:jc w:val="both"/>
        <w:rPr>
          <w:rFonts w:cs="B Zar"/>
          <w:sz w:val="28"/>
          <w:szCs w:val="28"/>
          <w:rtl/>
        </w:rPr>
      </w:pPr>
      <w:r w:rsidRPr="00704E1E">
        <w:rPr>
          <w:rFonts w:cs="B Zar" w:hint="cs"/>
          <w:sz w:val="28"/>
          <w:szCs w:val="28"/>
          <w:rtl/>
        </w:rPr>
        <w:t>شرکت در برنامه های آموزش م</w:t>
      </w:r>
      <w:r w:rsidR="0037015E" w:rsidRPr="00704E1E">
        <w:rPr>
          <w:rFonts w:cs="B Zar" w:hint="cs"/>
          <w:sz w:val="28"/>
          <w:szCs w:val="28"/>
          <w:rtl/>
        </w:rPr>
        <w:t>داوم</w:t>
      </w:r>
      <w:r w:rsidRPr="00704E1E">
        <w:rPr>
          <w:rFonts w:cs="B Zar" w:hint="cs"/>
          <w:sz w:val="28"/>
          <w:szCs w:val="28"/>
          <w:rtl/>
        </w:rPr>
        <w:t xml:space="preserve"> به عنوان سخنران</w:t>
      </w:r>
    </w:p>
    <w:p w14:paraId="6A1A4CC6" w14:textId="668BF01E" w:rsidR="00D85800" w:rsidRDefault="00D85800" w:rsidP="0055530C">
      <w:pPr>
        <w:jc w:val="both"/>
        <w:rPr>
          <w:rFonts w:cs="B Zar"/>
          <w:b/>
          <w:bCs/>
          <w:sz w:val="32"/>
          <w:szCs w:val="32"/>
          <w:rtl/>
        </w:rPr>
      </w:pPr>
      <w:r w:rsidRPr="003B0601">
        <w:rPr>
          <w:rFonts w:cs="B Zar" w:hint="cs"/>
          <w:b/>
          <w:bCs/>
          <w:sz w:val="32"/>
          <w:szCs w:val="32"/>
          <w:rtl/>
        </w:rPr>
        <w:t>زمینه های مورد علاقه تحقیقاتی</w:t>
      </w:r>
    </w:p>
    <w:p w14:paraId="7E17668E" w14:textId="47B4F36B" w:rsidR="00704E1E" w:rsidRPr="00704E1E" w:rsidRDefault="00704E1E" w:rsidP="00704E1E">
      <w:pPr>
        <w:pStyle w:val="ListParagraph"/>
        <w:numPr>
          <w:ilvl w:val="0"/>
          <w:numId w:val="5"/>
        </w:numPr>
        <w:jc w:val="both"/>
        <w:rPr>
          <w:rFonts w:cs="B Zar"/>
          <w:sz w:val="28"/>
          <w:szCs w:val="28"/>
          <w:rtl/>
        </w:rPr>
      </w:pPr>
      <w:r w:rsidRPr="00704E1E">
        <w:rPr>
          <w:rFonts w:asciiTheme="majorBidi" w:hAnsiTheme="majorBidi" w:cstheme="majorBidi"/>
          <w:sz w:val="28"/>
          <w:szCs w:val="28"/>
        </w:rPr>
        <w:t xml:space="preserve">CBCT </w:t>
      </w:r>
      <w:r w:rsidRPr="00704E1E">
        <w:rPr>
          <w:rFonts w:cs="B Zar" w:hint="cs"/>
          <w:sz w:val="28"/>
          <w:szCs w:val="28"/>
          <w:rtl/>
        </w:rPr>
        <w:t>در اندودانتیکس</w:t>
      </w:r>
    </w:p>
    <w:p w14:paraId="17867B70" w14:textId="735A346D" w:rsidR="003D3EE0" w:rsidRPr="00704E1E" w:rsidRDefault="003D3EE0" w:rsidP="00704E1E">
      <w:pPr>
        <w:pStyle w:val="ListParagraph"/>
        <w:numPr>
          <w:ilvl w:val="0"/>
          <w:numId w:val="4"/>
        </w:numPr>
        <w:jc w:val="both"/>
        <w:rPr>
          <w:rFonts w:cs="B Zar"/>
          <w:sz w:val="28"/>
          <w:szCs w:val="28"/>
          <w:rtl/>
        </w:rPr>
      </w:pPr>
      <w:r w:rsidRPr="00704E1E">
        <w:rPr>
          <w:rFonts w:cs="B Zar" w:hint="cs"/>
          <w:sz w:val="28"/>
          <w:szCs w:val="28"/>
          <w:rtl/>
        </w:rPr>
        <w:t>فایل های روتاری</w:t>
      </w:r>
    </w:p>
    <w:p w14:paraId="196BC9C6" w14:textId="7A781518" w:rsidR="003D3EE0" w:rsidRPr="00704E1E" w:rsidRDefault="003D3EE0" w:rsidP="00704E1E">
      <w:pPr>
        <w:pStyle w:val="ListParagraph"/>
        <w:numPr>
          <w:ilvl w:val="0"/>
          <w:numId w:val="4"/>
        </w:numPr>
        <w:jc w:val="both"/>
        <w:rPr>
          <w:rFonts w:cs="B Zar"/>
          <w:sz w:val="28"/>
          <w:szCs w:val="28"/>
          <w:rtl/>
        </w:rPr>
      </w:pPr>
      <w:r w:rsidRPr="00704E1E">
        <w:rPr>
          <w:rFonts w:cs="B Zar"/>
          <w:sz w:val="28"/>
          <w:szCs w:val="28"/>
          <w:rtl/>
        </w:rPr>
        <w:t>س</w:t>
      </w:r>
      <w:r w:rsidRPr="00704E1E">
        <w:rPr>
          <w:rFonts w:cs="B Zar" w:hint="cs"/>
          <w:sz w:val="28"/>
          <w:szCs w:val="28"/>
          <w:rtl/>
        </w:rPr>
        <w:t>ی</w:t>
      </w:r>
      <w:r w:rsidRPr="00704E1E">
        <w:rPr>
          <w:rFonts w:cs="B Zar" w:hint="eastAsia"/>
          <w:sz w:val="28"/>
          <w:szCs w:val="28"/>
          <w:rtl/>
        </w:rPr>
        <w:t>لر</w:t>
      </w:r>
      <w:r w:rsidRPr="00704E1E">
        <w:rPr>
          <w:rFonts w:cs="B Zar"/>
          <w:sz w:val="28"/>
          <w:szCs w:val="28"/>
          <w:rtl/>
        </w:rPr>
        <w:t>ها</w:t>
      </w:r>
      <w:r w:rsidRPr="00704E1E">
        <w:rPr>
          <w:rFonts w:cs="B Zar" w:hint="cs"/>
          <w:sz w:val="28"/>
          <w:szCs w:val="28"/>
          <w:rtl/>
        </w:rPr>
        <w:t>ی</w:t>
      </w:r>
      <w:r w:rsidRPr="00704E1E">
        <w:rPr>
          <w:rFonts w:cs="B Zar"/>
          <w:sz w:val="28"/>
          <w:szCs w:val="28"/>
          <w:rtl/>
        </w:rPr>
        <w:t xml:space="preserve"> ب</w:t>
      </w:r>
      <w:r w:rsidRPr="00704E1E">
        <w:rPr>
          <w:rFonts w:cs="B Zar" w:hint="cs"/>
          <w:sz w:val="28"/>
          <w:szCs w:val="28"/>
          <w:rtl/>
        </w:rPr>
        <w:t>ی</w:t>
      </w:r>
      <w:r w:rsidRPr="00704E1E">
        <w:rPr>
          <w:rFonts w:cs="B Zar" w:hint="eastAsia"/>
          <w:sz w:val="28"/>
          <w:szCs w:val="28"/>
          <w:rtl/>
        </w:rPr>
        <w:t>وسرام</w:t>
      </w:r>
      <w:r w:rsidRPr="00704E1E">
        <w:rPr>
          <w:rFonts w:cs="B Zar" w:hint="cs"/>
          <w:sz w:val="28"/>
          <w:szCs w:val="28"/>
          <w:rtl/>
        </w:rPr>
        <w:t>ی</w:t>
      </w:r>
      <w:r w:rsidRPr="00704E1E">
        <w:rPr>
          <w:rFonts w:cs="B Zar" w:hint="eastAsia"/>
          <w:sz w:val="28"/>
          <w:szCs w:val="28"/>
          <w:rtl/>
        </w:rPr>
        <w:t>ک</w:t>
      </w:r>
    </w:p>
    <w:p w14:paraId="2F41A0C1" w14:textId="304CF8B5" w:rsidR="00471A66" w:rsidRDefault="00471A66" w:rsidP="00704E1E">
      <w:pPr>
        <w:pStyle w:val="ListParagraph"/>
        <w:numPr>
          <w:ilvl w:val="0"/>
          <w:numId w:val="4"/>
        </w:numPr>
        <w:jc w:val="both"/>
        <w:rPr>
          <w:rFonts w:cs="B Zar"/>
          <w:sz w:val="28"/>
          <w:szCs w:val="28"/>
        </w:rPr>
      </w:pPr>
      <w:r w:rsidRPr="00704E1E">
        <w:rPr>
          <w:rFonts w:cs="B Zar"/>
          <w:sz w:val="28"/>
          <w:szCs w:val="28"/>
          <w:rtl/>
        </w:rPr>
        <w:t>کاربردها</w:t>
      </w:r>
      <w:r w:rsidRPr="00704E1E">
        <w:rPr>
          <w:rFonts w:cs="B Zar" w:hint="cs"/>
          <w:sz w:val="28"/>
          <w:szCs w:val="28"/>
          <w:rtl/>
        </w:rPr>
        <w:t>ی</w:t>
      </w:r>
      <w:r w:rsidRPr="00704E1E">
        <w:rPr>
          <w:rFonts w:cs="B Zar"/>
          <w:sz w:val="28"/>
          <w:szCs w:val="28"/>
          <w:rtl/>
        </w:rPr>
        <w:t xml:space="preserve"> م</w:t>
      </w:r>
      <w:r w:rsidRPr="00704E1E">
        <w:rPr>
          <w:rFonts w:cs="B Zar" w:hint="cs"/>
          <w:sz w:val="28"/>
          <w:szCs w:val="28"/>
          <w:rtl/>
        </w:rPr>
        <w:t>ی</w:t>
      </w:r>
      <w:r w:rsidRPr="00704E1E">
        <w:rPr>
          <w:rFonts w:cs="B Zar" w:hint="eastAsia"/>
          <w:sz w:val="28"/>
          <w:szCs w:val="28"/>
          <w:rtl/>
        </w:rPr>
        <w:t>کروسکوپ</w:t>
      </w:r>
      <w:r w:rsidRPr="00704E1E">
        <w:rPr>
          <w:rFonts w:cs="B Zar"/>
          <w:sz w:val="28"/>
          <w:szCs w:val="28"/>
          <w:rtl/>
        </w:rPr>
        <w:t xml:space="preserve"> در درمان ر</w:t>
      </w:r>
      <w:r w:rsidRPr="00704E1E">
        <w:rPr>
          <w:rFonts w:cs="B Zar" w:hint="cs"/>
          <w:sz w:val="28"/>
          <w:szCs w:val="28"/>
          <w:rtl/>
        </w:rPr>
        <w:t>ی</w:t>
      </w:r>
      <w:r w:rsidRPr="00704E1E">
        <w:rPr>
          <w:rFonts w:cs="B Zar" w:hint="eastAsia"/>
          <w:sz w:val="28"/>
          <w:szCs w:val="28"/>
          <w:rtl/>
        </w:rPr>
        <w:t>شه</w:t>
      </w:r>
    </w:p>
    <w:p w14:paraId="39DCD870" w14:textId="77777777" w:rsidR="00AD0C5E" w:rsidRPr="00AD0C5E" w:rsidRDefault="00AD0C5E" w:rsidP="00AD0C5E">
      <w:pPr>
        <w:ind w:left="360"/>
        <w:jc w:val="both"/>
        <w:rPr>
          <w:rFonts w:cs="B Zar"/>
          <w:sz w:val="28"/>
          <w:szCs w:val="28"/>
          <w:rtl/>
        </w:rPr>
      </w:pPr>
    </w:p>
    <w:p w14:paraId="6CA03243" w14:textId="77D273F2" w:rsidR="00D85800" w:rsidRPr="006E409F" w:rsidRDefault="00D85800" w:rsidP="0055530C">
      <w:pPr>
        <w:jc w:val="both"/>
        <w:rPr>
          <w:rFonts w:cs="B Zar"/>
          <w:b/>
          <w:bCs/>
          <w:sz w:val="32"/>
          <w:szCs w:val="32"/>
          <w:rtl/>
        </w:rPr>
      </w:pPr>
      <w:r w:rsidRPr="006E409F">
        <w:rPr>
          <w:rFonts w:cs="B Zar" w:hint="cs"/>
          <w:b/>
          <w:bCs/>
          <w:sz w:val="32"/>
          <w:szCs w:val="32"/>
          <w:rtl/>
        </w:rPr>
        <w:t>مقالات علمی منتشر شده در نمایه های بین المللی</w:t>
      </w:r>
    </w:p>
    <w:p w14:paraId="4735895B" w14:textId="6D2C9C54" w:rsidR="00851D75" w:rsidRPr="006E409F" w:rsidRDefault="00851D75" w:rsidP="0055530C">
      <w:pPr>
        <w:pStyle w:val="ListParagraph"/>
        <w:numPr>
          <w:ilvl w:val="0"/>
          <w:numId w:val="1"/>
        </w:numPr>
        <w:bidi w:val="0"/>
        <w:jc w:val="both"/>
        <w:rPr>
          <w:rFonts w:asciiTheme="majorBidi" w:hAnsiTheme="majorBidi" w:cstheme="majorBidi"/>
          <w:sz w:val="28"/>
          <w:szCs w:val="28"/>
        </w:rPr>
      </w:pPr>
      <w:r w:rsidRPr="006E409F">
        <w:rPr>
          <w:rFonts w:asciiTheme="majorBidi" w:hAnsiTheme="majorBidi" w:cstheme="majorBidi"/>
          <w:sz w:val="28"/>
          <w:szCs w:val="28"/>
        </w:rPr>
        <w:t xml:space="preserve">Didar, A.A., </w:t>
      </w:r>
      <w:r w:rsidRPr="006E409F">
        <w:rPr>
          <w:rFonts w:asciiTheme="majorBidi" w:hAnsiTheme="majorBidi" w:cstheme="majorBidi"/>
          <w:b/>
          <w:bCs/>
          <w:sz w:val="28"/>
          <w:szCs w:val="28"/>
        </w:rPr>
        <w:t>Ghadimi, S</w:t>
      </w:r>
      <w:r w:rsidRPr="006E409F">
        <w:rPr>
          <w:rFonts w:asciiTheme="majorBidi" w:hAnsiTheme="majorBidi" w:cstheme="majorBidi"/>
          <w:sz w:val="28"/>
          <w:szCs w:val="28"/>
        </w:rPr>
        <w:t xml:space="preserve">., Yousefbeigi, A. </w:t>
      </w:r>
      <w:r w:rsidRPr="006E409F">
        <w:rPr>
          <w:rFonts w:asciiTheme="majorBidi" w:hAnsiTheme="majorBidi" w:cstheme="majorBidi"/>
          <w:i/>
          <w:iCs/>
          <w:sz w:val="28"/>
          <w:szCs w:val="28"/>
        </w:rPr>
        <w:t>et al.</w:t>
      </w:r>
      <w:r w:rsidRPr="006E409F">
        <w:rPr>
          <w:rFonts w:asciiTheme="majorBidi" w:hAnsiTheme="majorBidi" w:cstheme="majorBidi"/>
          <w:sz w:val="28"/>
          <w:szCs w:val="28"/>
        </w:rPr>
        <w:t xml:space="preserve"> Antibacterial properties of bioengineered silver nanoparticles from Pastinaca sativa against Enterococcus faecalis biofilms in endodontic therapy. Sci</w:t>
      </w:r>
      <w:r w:rsidR="00371B2C" w:rsidRPr="006E409F">
        <w:rPr>
          <w:rFonts w:asciiTheme="majorBidi" w:hAnsiTheme="majorBidi" w:cstheme="majorBidi"/>
          <w:sz w:val="28"/>
          <w:szCs w:val="28"/>
        </w:rPr>
        <w:t>entific</w:t>
      </w:r>
      <w:r w:rsidRPr="006E409F">
        <w:rPr>
          <w:rFonts w:asciiTheme="majorBidi" w:hAnsiTheme="majorBidi" w:cstheme="majorBidi"/>
          <w:sz w:val="28"/>
          <w:szCs w:val="28"/>
        </w:rPr>
        <w:t xml:space="preserve"> Rep</w:t>
      </w:r>
      <w:r w:rsidR="00371B2C" w:rsidRPr="006E409F">
        <w:rPr>
          <w:rFonts w:asciiTheme="majorBidi" w:hAnsiTheme="majorBidi" w:cstheme="majorBidi"/>
          <w:sz w:val="28"/>
          <w:szCs w:val="28"/>
        </w:rPr>
        <w:t>orts</w:t>
      </w:r>
      <w:r w:rsidRPr="006E409F">
        <w:rPr>
          <w:rFonts w:asciiTheme="majorBidi" w:hAnsiTheme="majorBidi" w:cstheme="majorBidi"/>
          <w:sz w:val="28"/>
          <w:szCs w:val="28"/>
        </w:rPr>
        <w:t xml:space="preserve"> 15, 39600 (2025). https://doi.org/10.1038/s41598-025-23394-0.</w:t>
      </w:r>
    </w:p>
    <w:p w14:paraId="3699D80B" w14:textId="2FA5C779" w:rsidR="00371B2C" w:rsidRPr="006E409F" w:rsidRDefault="000D4B6E" w:rsidP="0055530C">
      <w:pPr>
        <w:pStyle w:val="ListParagraph"/>
        <w:numPr>
          <w:ilvl w:val="0"/>
          <w:numId w:val="1"/>
        </w:numPr>
        <w:bidi w:val="0"/>
        <w:jc w:val="both"/>
        <w:rPr>
          <w:rFonts w:asciiTheme="majorBidi" w:hAnsiTheme="majorBidi" w:cstheme="majorBidi"/>
          <w:sz w:val="28"/>
          <w:szCs w:val="28"/>
        </w:rPr>
      </w:pPr>
      <w:r w:rsidRPr="006E409F">
        <w:rPr>
          <w:rFonts w:asciiTheme="majorBidi" w:hAnsiTheme="majorBidi" w:cstheme="majorBidi"/>
          <w:sz w:val="28"/>
          <w:szCs w:val="28"/>
        </w:rPr>
        <w:t>Shahi, S., Ghanbaran, S., Movahed, E., Moharrami, A., Nekouei, A.,</w:t>
      </w:r>
      <w:r w:rsidR="009725BD" w:rsidRPr="006E409F">
        <w:rPr>
          <w:rFonts w:asciiTheme="majorBidi" w:hAnsiTheme="majorBidi" w:cstheme="majorBidi"/>
          <w:sz w:val="28"/>
          <w:szCs w:val="28"/>
        </w:rPr>
        <w:t xml:space="preserve"> </w:t>
      </w:r>
      <w:r w:rsidRPr="006E409F">
        <w:rPr>
          <w:rFonts w:asciiTheme="majorBidi" w:hAnsiTheme="majorBidi" w:cstheme="majorBidi"/>
          <w:sz w:val="28"/>
          <w:szCs w:val="28"/>
        </w:rPr>
        <w:t xml:space="preserve">Mohammadikhah, M., &amp; </w:t>
      </w:r>
      <w:r w:rsidRPr="006E409F">
        <w:rPr>
          <w:rFonts w:asciiTheme="majorBidi" w:hAnsiTheme="majorBidi" w:cstheme="majorBidi"/>
          <w:b/>
          <w:bCs/>
          <w:sz w:val="28"/>
          <w:szCs w:val="28"/>
        </w:rPr>
        <w:t>Ghadimi, S</w:t>
      </w:r>
      <w:r w:rsidRPr="006E409F">
        <w:rPr>
          <w:rFonts w:asciiTheme="majorBidi" w:hAnsiTheme="majorBidi" w:cstheme="majorBidi"/>
          <w:sz w:val="28"/>
          <w:szCs w:val="28"/>
        </w:rPr>
        <w:t>. Investigating Maxillary Sinus and Buccal Bone Biometrics via Cone Beam Computed Tomography (CBCT) in an Iranian Sample</w:t>
      </w:r>
      <w:r w:rsidR="003832E2" w:rsidRPr="006E409F">
        <w:rPr>
          <w:rFonts w:asciiTheme="majorBidi" w:hAnsiTheme="majorBidi" w:cstheme="majorBidi"/>
          <w:sz w:val="28"/>
          <w:szCs w:val="28"/>
        </w:rPr>
        <w:t xml:space="preserve">. Galen Medical Journal e3935 (2025). </w:t>
      </w:r>
      <w:r w:rsidRPr="006E409F">
        <w:rPr>
          <w:rFonts w:asciiTheme="majorBidi" w:hAnsiTheme="majorBidi" w:cstheme="majorBidi"/>
          <w:sz w:val="28"/>
          <w:szCs w:val="28"/>
        </w:rPr>
        <w:t>https://doi.org/10.31661/gmj.vi.3935</w:t>
      </w:r>
      <w:r w:rsidR="009725BD" w:rsidRPr="006E409F">
        <w:rPr>
          <w:rFonts w:asciiTheme="majorBidi" w:hAnsiTheme="majorBidi" w:cstheme="majorBidi"/>
          <w:sz w:val="28"/>
          <w:szCs w:val="28"/>
        </w:rPr>
        <w:t>.</w:t>
      </w:r>
      <w:r w:rsidR="00983122">
        <w:rPr>
          <w:rFonts w:asciiTheme="majorBidi" w:hAnsiTheme="majorBidi" w:cstheme="majorBidi"/>
          <w:sz w:val="28"/>
          <w:szCs w:val="28"/>
        </w:rPr>
        <w:t xml:space="preserve"> (Corresponding Author).</w:t>
      </w:r>
    </w:p>
    <w:p w14:paraId="448D2DA2" w14:textId="119581EB" w:rsidR="003832E2" w:rsidRPr="006E409F" w:rsidRDefault="003832E2" w:rsidP="0055530C">
      <w:pPr>
        <w:pStyle w:val="ListParagraph"/>
        <w:numPr>
          <w:ilvl w:val="0"/>
          <w:numId w:val="1"/>
        </w:numPr>
        <w:bidi w:val="0"/>
        <w:jc w:val="both"/>
        <w:rPr>
          <w:rFonts w:asciiTheme="majorBidi" w:hAnsiTheme="majorBidi" w:cstheme="majorBidi"/>
          <w:sz w:val="28"/>
          <w:szCs w:val="28"/>
        </w:rPr>
      </w:pPr>
      <w:r w:rsidRPr="006E409F">
        <w:rPr>
          <w:rFonts w:asciiTheme="majorBidi" w:hAnsiTheme="majorBidi" w:cstheme="majorBidi"/>
          <w:sz w:val="28"/>
          <w:szCs w:val="28"/>
        </w:rPr>
        <w:t xml:space="preserve">Shahi, S., Kolahdouz, S., Ghanbaran, S., Gerayeli, M., Movahed, E., Irani, M., </w:t>
      </w:r>
      <w:r w:rsidRPr="006E409F">
        <w:rPr>
          <w:rFonts w:asciiTheme="majorBidi" w:hAnsiTheme="majorBidi" w:cstheme="majorBidi"/>
          <w:b/>
          <w:bCs/>
          <w:sz w:val="28"/>
          <w:szCs w:val="28"/>
        </w:rPr>
        <w:t>Ghadimi, S</w:t>
      </w:r>
      <w:r w:rsidRPr="006E409F">
        <w:rPr>
          <w:rFonts w:asciiTheme="majorBidi" w:hAnsiTheme="majorBidi" w:cstheme="majorBidi"/>
          <w:sz w:val="28"/>
          <w:szCs w:val="28"/>
        </w:rPr>
        <w:t>. Investigating the Proximity of the Lower Alveolar Canal to the Apex of Premolar and Molar Teeth in the Mandible Using Cone Beam Computed Tomography (CBCT) in Tabriz, Iran. Galen Medical Journal e3936 (2025). https://doi.org/10.31661/gmj.vi.3936.</w:t>
      </w:r>
      <w:r w:rsidR="00983122">
        <w:rPr>
          <w:rFonts w:asciiTheme="majorBidi" w:hAnsiTheme="majorBidi" w:cstheme="majorBidi"/>
          <w:sz w:val="28"/>
          <w:szCs w:val="28"/>
        </w:rPr>
        <w:t xml:space="preserve"> (Corresponding Author).</w:t>
      </w:r>
    </w:p>
    <w:p w14:paraId="5E7C9B21" w14:textId="71692114" w:rsidR="0047012B" w:rsidRPr="006E409F" w:rsidRDefault="0047012B" w:rsidP="0055530C">
      <w:pPr>
        <w:pStyle w:val="ListParagraph"/>
        <w:numPr>
          <w:ilvl w:val="0"/>
          <w:numId w:val="1"/>
        </w:numPr>
        <w:bidi w:val="0"/>
        <w:jc w:val="both"/>
        <w:rPr>
          <w:rFonts w:asciiTheme="majorBidi" w:hAnsiTheme="majorBidi" w:cstheme="majorBidi"/>
          <w:sz w:val="28"/>
          <w:szCs w:val="28"/>
        </w:rPr>
      </w:pPr>
      <w:r w:rsidRPr="006E409F">
        <w:rPr>
          <w:rFonts w:asciiTheme="majorBidi" w:hAnsiTheme="majorBidi" w:cstheme="majorBidi"/>
          <w:sz w:val="28"/>
          <w:szCs w:val="28"/>
        </w:rPr>
        <w:t xml:space="preserve">Shaban, F., </w:t>
      </w:r>
      <w:r w:rsidRPr="006E409F">
        <w:rPr>
          <w:rFonts w:asciiTheme="majorBidi" w:hAnsiTheme="majorBidi" w:cstheme="majorBidi"/>
          <w:b/>
          <w:bCs/>
          <w:sz w:val="28"/>
          <w:szCs w:val="28"/>
        </w:rPr>
        <w:t>Ghadimi, S.</w:t>
      </w:r>
      <w:r w:rsidRPr="006E409F">
        <w:rPr>
          <w:rFonts w:asciiTheme="majorBidi" w:hAnsiTheme="majorBidi" w:cstheme="majorBidi"/>
          <w:sz w:val="28"/>
          <w:szCs w:val="28"/>
        </w:rPr>
        <w:t>, Alipour, A., Didar, S., Sanaee, Y., Bahman, Z., Jalali, N., Bathaei, Y. Risk Factors Associated with Orthodontic Root Resorption and Its Treatment Methods. Journal of Pharmacy and Bioallied Sciences. (2025) https://doi.org/10.4103/jpbs.jpbs_653_25.</w:t>
      </w:r>
    </w:p>
    <w:p w14:paraId="0F12245A" w14:textId="5C30963C" w:rsidR="00360CFA" w:rsidRPr="006E409F" w:rsidRDefault="00D43D9A" w:rsidP="0055530C">
      <w:pPr>
        <w:pStyle w:val="ListParagraph"/>
        <w:numPr>
          <w:ilvl w:val="0"/>
          <w:numId w:val="1"/>
        </w:numPr>
        <w:bidi w:val="0"/>
        <w:jc w:val="both"/>
        <w:rPr>
          <w:rFonts w:asciiTheme="majorBidi" w:hAnsiTheme="majorBidi" w:cstheme="majorBidi"/>
          <w:sz w:val="28"/>
          <w:szCs w:val="28"/>
        </w:rPr>
      </w:pPr>
      <w:r w:rsidRPr="006E409F">
        <w:rPr>
          <w:rFonts w:asciiTheme="majorBidi" w:hAnsiTheme="majorBidi" w:cstheme="majorBidi"/>
          <w:sz w:val="28"/>
          <w:szCs w:val="28"/>
        </w:rPr>
        <w:t xml:space="preserve">Baghi S., Solhmirzaei R., Bagherian F., Mortezagholi B., Sarkisians E., </w:t>
      </w:r>
      <w:r w:rsidRPr="006E409F">
        <w:rPr>
          <w:rFonts w:asciiTheme="majorBidi" w:hAnsiTheme="majorBidi" w:cstheme="majorBidi"/>
          <w:b/>
          <w:bCs/>
          <w:sz w:val="28"/>
          <w:szCs w:val="28"/>
        </w:rPr>
        <w:t>Ghadimi S.</w:t>
      </w:r>
      <w:r w:rsidRPr="006E409F">
        <w:rPr>
          <w:rFonts w:asciiTheme="majorBidi" w:hAnsiTheme="majorBidi" w:cstheme="majorBidi"/>
          <w:sz w:val="28"/>
          <w:szCs w:val="28"/>
        </w:rPr>
        <w:t xml:space="preserve">, Ghasemi S. An assay on the antibacterial performance of Co doped ZnO nanoparticles in dental microbes. Nanomedicine Research Journal. </w:t>
      </w:r>
      <w:r w:rsidR="00FE7F31" w:rsidRPr="006E409F">
        <w:rPr>
          <w:rFonts w:asciiTheme="majorBidi" w:hAnsiTheme="majorBidi" w:cstheme="majorBidi"/>
          <w:sz w:val="28"/>
          <w:szCs w:val="28"/>
        </w:rPr>
        <w:t>(</w:t>
      </w:r>
      <w:r w:rsidRPr="006E409F">
        <w:rPr>
          <w:rFonts w:asciiTheme="majorBidi" w:hAnsiTheme="majorBidi" w:cstheme="majorBidi"/>
          <w:sz w:val="28"/>
          <w:szCs w:val="28"/>
        </w:rPr>
        <w:t>2023</w:t>
      </w:r>
      <w:r w:rsidR="00FE7F31" w:rsidRPr="006E409F">
        <w:rPr>
          <w:rFonts w:asciiTheme="majorBidi" w:hAnsiTheme="majorBidi" w:cstheme="majorBidi"/>
          <w:sz w:val="28"/>
          <w:szCs w:val="28"/>
        </w:rPr>
        <w:t>)</w:t>
      </w:r>
      <w:r w:rsidRPr="006E409F">
        <w:rPr>
          <w:rFonts w:asciiTheme="majorBidi" w:hAnsiTheme="majorBidi" w:cstheme="majorBidi"/>
          <w:sz w:val="28"/>
          <w:szCs w:val="28"/>
        </w:rPr>
        <w:t>; 8(2): 210-217. https://doi.org/10.22034/nmrj.2023.02.010.</w:t>
      </w:r>
    </w:p>
    <w:p w14:paraId="172F92AB" w14:textId="7826F567" w:rsidR="006A6625" w:rsidRDefault="006A6625" w:rsidP="0055530C">
      <w:pPr>
        <w:pStyle w:val="ListParagraph"/>
        <w:numPr>
          <w:ilvl w:val="0"/>
          <w:numId w:val="1"/>
        </w:numPr>
        <w:bidi w:val="0"/>
        <w:jc w:val="both"/>
        <w:rPr>
          <w:rFonts w:asciiTheme="majorBidi" w:hAnsiTheme="majorBidi" w:cstheme="majorBidi"/>
          <w:sz w:val="28"/>
          <w:szCs w:val="28"/>
        </w:rPr>
      </w:pPr>
      <w:r w:rsidRPr="006E409F">
        <w:rPr>
          <w:rFonts w:asciiTheme="majorBidi" w:hAnsiTheme="majorBidi" w:cstheme="majorBidi"/>
          <w:sz w:val="28"/>
          <w:szCs w:val="28"/>
        </w:rPr>
        <w:t xml:space="preserve">Mansouri, S. S., Shahravan, A., </w:t>
      </w:r>
      <w:r w:rsidRPr="006E409F">
        <w:rPr>
          <w:rFonts w:asciiTheme="majorBidi" w:hAnsiTheme="majorBidi" w:cstheme="majorBidi"/>
          <w:b/>
          <w:bCs/>
          <w:sz w:val="28"/>
          <w:szCs w:val="28"/>
        </w:rPr>
        <w:t>Ghadimi, S.</w:t>
      </w:r>
      <w:r w:rsidRPr="006E409F">
        <w:rPr>
          <w:rFonts w:asciiTheme="majorBidi" w:hAnsiTheme="majorBidi" w:cstheme="majorBidi"/>
          <w:sz w:val="28"/>
          <w:szCs w:val="28"/>
        </w:rPr>
        <w:t>, Nekouei, A. Evaluation of dental students’ opinions in Kerman about presenting and teaching dental trauma courses and their self-assessment of treating trauma patients. Journal of Oral Health and Oral Epidemiology. (2023); 12(3), 140-144. https://doi.org/10.34172/johoe.2023.24</w:t>
      </w:r>
      <w:r w:rsidR="000336EA" w:rsidRPr="006E409F">
        <w:rPr>
          <w:rFonts w:asciiTheme="majorBidi" w:hAnsiTheme="majorBidi" w:cstheme="majorBidi"/>
          <w:sz w:val="28"/>
          <w:szCs w:val="28"/>
        </w:rPr>
        <w:t>.</w:t>
      </w:r>
    </w:p>
    <w:p w14:paraId="0BF6D799" w14:textId="77777777" w:rsidR="006E409F" w:rsidRPr="006E409F" w:rsidRDefault="006E409F" w:rsidP="0055530C">
      <w:pPr>
        <w:pStyle w:val="ListParagraph"/>
        <w:bidi w:val="0"/>
        <w:jc w:val="both"/>
        <w:rPr>
          <w:rFonts w:asciiTheme="majorBidi" w:hAnsiTheme="majorBidi" w:cstheme="majorBidi"/>
          <w:sz w:val="28"/>
          <w:szCs w:val="28"/>
        </w:rPr>
      </w:pPr>
    </w:p>
    <w:p w14:paraId="27AC1903" w14:textId="2D584B23" w:rsidR="00CB6189" w:rsidRDefault="00CB6189" w:rsidP="0055530C">
      <w:pPr>
        <w:pStyle w:val="ListParagraph"/>
        <w:numPr>
          <w:ilvl w:val="0"/>
          <w:numId w:val="1"/>
        </w:numPr>
        <w:ind w:left="379"/>
        <w:jc w:val="both"/>
        <w:rPr>
          <w:rFonts w:asciiTheme="majorBidi" w:hAnsiTheme="majorBidi" w:cs="B Zar"/>
          <w:sz w:val="28"/>
          <w:szCs w:val="28"/>
        </w:rPr>
      </w:pPr>
      <w:r w:rsidRPr="006E409F">
        <w:rPr>
          <w:rFonts w:asciiTheme="majorBidi" w:hAnsiTheme="majorBidi" w:cs="B Zar" w:hint="cs"/>
          <w:b/>
          <w:bCs/>
          <w:sz w:val="28"/>
          <w:szCs w:val="28"/>
          <w:rtl/>
        </w:rPr>
        <w:t>شقایق قدیمی</w:t>
      </w:r>
      <w:r w:rsidRPr="006E409F">
        <w:rPr>
          <w:rFonts w:asciiTheme="majorBidi" w:hAnsiTheme="majorBidi" w:cs="B Zar" w:hint="cs"/>
          <w:sz w:val="28"/>
          <w:szCs w:val="28"/>
          <w:rtl/>
        </w:rPr>
        <w:t xml:space="preserve">، حمید طیبی خسروشاهی، پریا اماموردی زاده. </w:t>
      </w:r>
      <w:r w:rsidRPr="006E409F">
        <w:rPr>
          <w:rFonts w:asciiTheme="majorBidi" w:hAnsiTheme="majorBidi" w:cs="B Zar"/>
          <w:sz w:val="28"/>
          <w:szCs w:val="28"/>
          <w:rtl/>
        </w:rPr>
        <w:t>بررسی تظاهرات دهانی بیماران مبتلا به نارسایی مزمن کلیه تحت همودیالیز مراجعه کننده به بخش دیالیز بیمارستان امام رضا و کلینیک تخصصی دانشکده دندانپزشکی تبریز در سال 1398: مطالعه مقطعی-آینده نگر</w:t>
      </w:r>
      <w:r w:rsidRPr="006E409F">
        <w:rPr>
          <w:rFonts w:asciiTheme="majorBidi" w:hAnsiTheme="majorBidi" w:cs="B Zar" w:hint="cs"/>
          <w:sz w:val="28"/>
          <w:szCs w:val="28"/>
          <w:rtl/>
        </w:rPr>
        <w:t>. مجله مطالعات علوم پزشکی، دروه 31، شماره 4، تیر 1399، صفحات 334-325.</w:t>
      </w:r>
    </w:p>
    <w:p w14:paraId="6B5EBC15" w14:textId="77777777" w:rsidR="00AD0C5E" w:rsidRPr="00AD0C5E" w:rsidRDefault="00AD0C5E" w:rsidP="00AD0C5E">
      <w:pPr>
        <w:pStyle w:val="ListParagraph"/>
        <w:rPr>
          <w:rFonts w:asciiTheme="majorBidi" w:hAnsiTheme="majorBidi" w:cs="B Zar"/>
          <w:sz w:val="28"/>
          <w:szCs w:val="28"/>
          <w:rtl/>
        </w:rPr>
      </w:pPr>
    </w:p>
    <w:p w14:paraId="609FBE91" w14:textId="77777777" w:rsidR="00AD0C5E" w:rsidRPr="006E409F" w:rsidRDefault="00AD0C5E" w:rsidP="00AD0C5E">
      <w:pPr>
        <w:pStyle w:val="ListParagraph"/>
        <w:ind w:left="379"/>
        <w:jc w:val="both"/>
        <w:rPr>
          <w:rFonts w:asciiTheme="majorBidi" w:hAnsiTheme="majorBidi" w:cs="B Zar"/>
          <w:sz w:val="28"/>
          <w:szCs w:val="28"/>
        </w:rPr>
      </w:pPr>
    </w:p>
    <w:p w14:paraId="33828A3E" w14:textId="482C80CF" w:rsidR="00D85800" w:rsidRPr="003B0601" w:rsidRDefault="006D4B9D" w:rsidP="0055530C">
      <w:pPr>
        <w:jc w:val="both"/>
        <w:rPr>
          <w:rFonts w:cs="B Zar"/>
          <w:b/>
          <w:bCs/>
          <w:sz w:val="32"/>
          <w:szCs w:val="32"/>
          <w:rtl/>
        </w:rPr>
      </w:pPr>
      <w:r w:rsidRPr="003B0601">
        <w:rPr>
          <w:rFonts w:cs="B Zar" w:hint="cs"/>
          <w:b/>
          <w:bCs/>
          <w:sz w:val="32"/>
          <w:szCs w:val="32"/>
          <w:rtl/>
        </w:rPr>
        <w:t>سخنرانی در</w:t>
      </w:r>
      <w:r w:rsidR="00D85800" w:rsidRPr="003B0601">
        <w:rPr>
          <w:rFonts w:cs="B Zar" w:hint="cs"/>
          <w:b/>
          <w:bCs/>
          <w:sz w:val="32"/>
          <w:szCs w:val="32"/>
          <w:rtl/>
        </w:rPr>
        <w:t xml:space="preserve"> کنگره </w:t>
      </w:r>
      <w:r w:rsidR="00983122">
        <w:rPr>
          <w:rFonts w:cs="B Zar" w:hint="cs"/>
          <w:b/>
          <w:bCs/>
          <w:sz w:val="32"/>
          <w:szCs w:val="32"/>
          <w:rtl/>
        </w:rPr>
        <w:t>بین المللی</w:t>
      </w:r>
    </w:p>
    <w:p w14:paraId="103E6B1C" w14:textId="2DB8EAB2" w:rsidR="006D4B9D" w:rsidRPr="00AD0C5E" w:rsidRDefault="006D4B9D" w:rsidP="00AD0C5E">
      <w:pPr>
        <w:pStyle w:val="ListParagraph"/>
        <w:numPr>
          <w:ilvl w:val="0"/>
          <w:numId w:val="6"/>
        </w:numPr>
        <w:jc w:val="both"/>
        <w:rPr>
          <w:rFonts w:cs="B Zar"/>
          <w:sz w:val="28"/>
          <w:szCs w:val="28"/>
          <w:rtl/>
        </w:rPr>
      </w:pPr>
      <w:r w:rsidRPr="00AD0C5E">
        <w:rPr>
          <w:rFonts w:cs="B Zar" w:hint="cs"/>
          <w:sz w:val="28"/>
          <w:szCs w:val="28"/>
          <w:rtl/>
        </w:rPr>
        <w:t xml:space="preserve">سخنرانی در دومین کنگره دندانپزشکی، منطقه شمال غرب ایران، (آذربایجان </w:t>
      </w:r>
      <w:r w:rsidRPr="00AD0C5E">
        <w:rPr>
          <w:rFonts w:ascii="Times New Roman" w:hAnsi="Times New Roman" w:cs="Times New Roman" w:hint="cs"/>
          <w:sz w:val="28"/>
          <w:szCs w:val="28"/>
          <w:rtl/>
        </w:rPr>
        <w:t>–</w:t>
      </w:r>
      <w:r w:rsidRPr="00AD0C5E">
        <w:rPr>
          <w:rFonts w:cs="B Zar" w:hint="cs"/>
          <w:sz w:val="28"/>
          <w:szCs w:val="28"/>
          <w:rtl/>
        </w:rPr>
        <w:t xml:space="preserve"> تبریز) با عنوان </w:t>
      </w:r>
      <w:r w:rsidRPr="00AD0C5E">
        <w:rPr>
          <w:rFonts w:cs="B Zar" w:hint="cs"/>
          <w:b/>
          <w:bCs/>
          <w:sz w:val="28"/>
          <w:szCs w:val="28"/>
          <w:rtl/>
        </w:rPr>
        <w:t>" آشنایی با سیستم  فایل های روتاری"</w:t>
      </w:r>
      <w:r w:rsidRPr="00AD0C5E">
        <w:rPr>
          <w:rFonts w:cs="B Zar" w:hint="cs"/>
          <w:sz w:val="28"/>
          <w:szCs w:val="28"/>
          <w:rtl/>
        </w:rPr>
        <w:t>، دانشگاه علوم پزشکی و خدمات بهداشتی درمانی تبریز، شهریور 1404.</w:t>
      </w:r>
    </w:p>
    <w:p w14:paraId="696C16A1" w14:textId="02D968FB" w:rsidR="00D85800" w:rsidRPr="003B0601" w:rsidRDefault="0037015E" w:rsidP="0055530C">
      <w:pPr>
        <w:jc w:val="both"/>
        <w:rPr>
          <w:rFonts w:cs="B Zar"/>
          <w:b/>
          <w:bCs/>
          <w:sz w:val="32"/>
          <w:szCs w:val="32"/>
          <w:rtl/>
        </w:rPr>
      </w:pPr>
      <w:r w:rsidRPr="003B0601">
        <w:rPr>
          <w:rFonts w:cs="B Zar" w:hint="cs"/>
          <w:b/>
          <w:bCs/>
          <w:sz w:val="32"/>
          <w:szCs w:val="32"/>
          <w:rtl/>
        </w:rPr>
        <w:t xml:space="preserve">عنوان </w:t>
      </w:r>
      <w:r w:rsidR="00D85800" w:rsidRPr="003B0601">
        <w:rPr>
          <w:rFonts w:cs="B Zar" w:hint="cs"/>
          <w:b/>
          <w:bCs/>
          <w:sz w:val="32"/>
          <w:szCs w:val="32"/>
          <w:rtl/>
        </w:rPr>
        <w:t>پایان نامه های دفاع شده</w:t>
      </w:r>
    </w:p>
    <w:p w14:paraId="28264760" w14:textId="72B260CB" w:rsidR="003B0601" w:rsidRPr="00AD0C5E" w:rsidRDefault="000E4226" w:rsidP="00AD0C5E">
      <w:pPr>
        <w:pStyle w:val="ListParagraph"/>
        <w:numPr>
          <w:ilvl w:val="0"/>
          <w:numId w:val="6"/>
        </w:numPr>
        <w:jc w:val="both"/>
        <w:rPr>
          <w:rFonts w:cs="B Zar"/>
          <w:sz w:val="28"/>
          <w:szCs w:val="28"/>
          <w:rtl/>
        </w:rPr>
      </w:pPr>
      <w:r w:rsidRPr="00AD0C5E">
        <w:rPr>
          <w:rFonts w:cs="B Zar" w:hint="cs"/>
          <w:sz w:val="28"/>
          <w:szCs w:val="28"/>
          <w:rtl/>
        </w:rPr>
        <w:t xml:space="preserve">استاد مشاور پایان نامه دکتری عمومی دندانپزشکی تحت عنوان: </w:t>
      </w:r>
      <w:r w:rsidRPr="00AD0C5E">
        <w:rPr>
          <w:rFonts w:cs="B Zar"/>
          <w:sz w:val="28"/>
          <w:szCs w:val="28"/>
          <w:rtl/>
        </w:rPr>
        <w:t>مقا</w:t>
      </w:r>
      <w:r w:rsidRPr="00AD0C5E">
        <w:rPr>
          <w:rFonts w:cs="B Zar" w:hint="cs"/>
          <w:sz w:val="28"/>
          <w:szCs w:val="28"/>
          <w:rtl/>
        </w:rPr>
        <w:t>ی</w:t>
      </w:r>
      <w:r w:rsidRPr="00AD0C5E">
        <w:rPr>
          <w:rFonts w:cs="B Zar" w:hint="eastAsia"/>
          <w:sz w:val="28"/>
          <w:szCs w:val="28"/>
          <w:rtl/>
        </w:rPr>
        <w:t>سه</w:t>
      </w:r>
      <w:r w:rsidRPr="00AD0C5E">
        <w:rPr>
          <w:rFonts w:cs="B Zar"/>
          <w:sz w:val="28"/>
          <w:szCs w:val="28"/>
          <w:rtl/>
        </w:rPr>
        <w:t xml:space="preserve"> فا</w:t>
      </w:r>
      <w:r w:rsidRPr="00AD0C5E">
        <w:rPr>
          <w:rFonts w:cs="B Zar" w:hint="cs"/>
          <w:sz w:val="28"/>
          <w:szCs w:val="28"/>
          <w:rtl/>
        </w:rPr>
        <w:t>ی</w:t>
      </w:r>
      <w:r w:rsidRPr="00AD0C5E">
        <w:rPr>
          <w:rFonts w:cs="B Zar" w:hint="eastAsia"/>
          <w:sz w:val="28"/>
          <w:szCs w:val="28"/>
          <w:rtl/>
        </w:rPr>
        <w:t>ل</w:t>
      </w:r>
      <w:r w:rsidRPr="00AD0C5E">
        <w:rPr>
          <w:rFonts w:cs="B Zar"/>
          <w:sz w:val="28"/>
          <w:szCs w:val="28"/>
          <w:rtl/>
        </w:rPr>
        <w:t xml:space="preserve"> ها</w:t>
      </w:r>
      <w:r w:rsidRPr="00AD0C5E">
        <w:rPr>
          <w:rFonts w:cs="B Zar" w:hint="cs"/>
          <w:sz w:val="28"/>
          <w:szCs w:val="28"/>
          <w:rtl/>
        </w:rPr>
        <w:t>ی</w:t>
      </w:r>
      <w:r w:rsidRPr="00AD0C5E">
        <w:rPr>
          <w:rFonts w:cs="B Zar"/>
          <w:sz w:val="28"/>
          <w:szCs w:val="28"/>
          <w:rtl/>
        </w:rPr>
        <w:t xml:space="preserve"> روتار</w:t>
      </w:r>
      <w:r w:rsidRPr="00AD0C5E">
        <w:rPr>
          <w:rFonts w:cs="B Zar" w:hint="cs"/>
          <w:sz w:val="28"/>
          <w:szCs w:val="28"/>
          <w:rtl/>
        </w:rPr>
        <w:t>ی</w:t>
      </w:r>
      <w:r w:rsidRPr="00AD0C5E">
        <w:rPr>
          <w:rFonts w:cs="B Zar"/>
          <w:sz w:val="28"/>
          <w:szCs w:val="28"/>
          <w:rtl/>
        </w:rPr>
        <w:t xml:space="preserve"> و رس</w:t>
      </w:r>
      <w:r w:rsidRPr="00AD0C5E">
        <w:rPr>
          <w:rFonts w:cs="B Zar" w:hint="cs"/>
          <w:sz w:val="28"/>
          <w:szCs w:val="28"/>
          <w:rtl/>
        </w:rPr>
        <w:t>ی</w:t>
      </w:r>
      <w:r w:rsidRPr="00AD0C5E">
        <w:rPr>
          <w:rFonts w:cs="B Zar" w:hint="eastAsia"/>
          <w:sz w:val="28"/>
          <w:szCs w:val="28"/>
          <w:rtl/>
        </w:rPr>
        <w:t>پروکال</w:t>
      </w:r>
      <w:r w:rsidRPr="00AD0C5E">
        <w:rPr>
          <w:rFonts w:cs="B Zar"/>
          <w:sz w:val="28"/>
          <w:szCs w:val="28"/>
          <w:rtl/>
        </w:rPr>
        <w:t xml:space="preserve"> در م</w:t>
      </w:r>
      <w:r w:rsidRPr="00AD0C5E">
        <w:rPr>
          <w:rFonts w:cs="B Zar" w:hint="cs"/>
          <w:sz w:val="28"/>
          <w:szCs w:val="28"/>
          <w:rtl/>
        </w:rPr>
        <w:t>ی</w:t>
      </w:r>
      <w:r w:rsidRPr="00AD0C5E">
        <w:rPr>
          <w:rFonts w:cs="B Zar" w:hint="eastAsia"/>
          <w:sz w:val="28"/>
          <w:szCs w:val="28"/>
          <w:rtl/>
        </w:rPr>
        <w:t>زان</w:t>
      </w:r>
      <w:r w:rsidRPr="00AD0C5E">
        <w:rPr>
          <w:rFonts w:cs="B Zar"/>
          <w:sz w:val="28"/>
          <w:szCs w:val="28"/>
          <w:rtl/>
        </w:rPr>
        <w:t xml:space="preserve"> برداشت گوتا پرکا در درمان مجدد کانال ر</w:t>
      </w:r>
      <w:r w:rsidRPr="00AD0C5E">
        <w:rPr>
          <w:rFonts w:cs="B Zar" w:hint="cs"/>
          <w:sz w:val="28"/>
          <w:szCs w:val="28"/>
          <w:rtl/>
        </w:rPr>
        <w:t>ی</w:t>
      </w:r>
      <w:r w:rsidRPr="00AD0C5E">
        <w:rPr>
          <w:rFonts w:cs="B Zar" w:hint="eastAsia"/>
          <w:sz w:val="28"/>
          <w:szCs w:val="28"/>
          <w:rtl/>
        </w:rPr>
        <w:t>شه</w:t>
      </w:r>
      <w:r w:rsidRPr="00AD0C5E">
        <w:rPr>
          <w:rFonts w:cs="B Zar"/>
          <w:sz w:val="28"/>
          <w:szCs w:val="28"/>
          <w:rtl/>
        </w:rPr>
        <w:t xml:space="preserve"> با استفاده از آنال</w:t>
      </w:r>
      <w:r w:rsidRPr="00AD0C5E">
        <w:rPr>
          <w:rFonts w:cs="B Zar" w:hint="cs"/>
          <w:sz w:val="28"/>
          <w:szCs w:val="28"/>
          <w:rtl/>
        </w:rPr>
        <w:t>ی</w:t>
      </w:r>
      <w:r w:rsidRPr="00AD0C5E">
        <w:rPr>
          <w:rFonts w:cs="B Zar" w:hint="eastAsia"/>
          <w:sz w:val="28"/>
          <w:szCs w:val="28"/>
          <w:rtl/>
        </w:rPr>
        <w:t>ز</w:t>
      </w:r>
      <w:r w:rsidRPr="00AD0C5E">
        <w:rPr>
          <w:rFonts w:cs="B Zar"/>
          <w:sz w:val="28"/>
          <w:szCs w:val="28"/>
          <w:rtl/>
        </w:rPr>
        <w:t xml:space="preserve"> توموگراف</w:t>
      </w:r>
      <w:r w:rsidRPr="00AD0C5E">
        <w:rPr>
          <w:rFonts w:cs="B Zar" w:hint="cs"/>
          <w:sz w:val="28"/>
          <w:szCs w:val="28"/>
          <w:rtl/>
        </w:rPr>
        <w:t>ی</w:t>
      </w:r>
      <w:r w:rsidRPr="00AD0C5E">
        <w:rPr>
          <w:rFonts w:cs="B Zar"/>
          <w:sz w:val="28"/>
          <w:szCs w:val="28"/>
          <w:rtl/>
        </w:rPr>
        <w:t xml:space="preserve"> کامپ</w:t>
      </w:r>
      <w:r w:rsidRPr="00AD0C5E">
        <w:rPr>
          <w:rFonts w:cs="B Zar" w:hint="cs"/>
          <w:sz w:val="28"/>
          <w:szCs w:val="28"/>
          <w:rtl/>
        </w:rPr>
        <w:t>ی</w:t>
      </w:r>
      <w:r w:rsidRPr="00AD0C5E">
        <w:rPr>
          <w:rFonts w:cs="B Zar" w:hint="eastAsia"/>
          <w:sz w:val="28"/>
          <w:szCs w:val="28"/>
          <w:rtl/>
        </w:rPr>
        <w:t>وتر</w:t>
      </w:r>
      <w:r w:rsidRPr="00AD0C5E">
        <w:rPr>
          <w:rFonts w:cs="B Zar" w:hint="cs"/>
          <w:sz w:val="28"/>
          <w:szCs w:val="28"/>
          <w:rtl/>
        </w:rPr>
        <w:t>ی</w:t>
      </w:r>
      <w:r w:rsidRPr="00AD0C5E">
        <w:rPr>
          <w:rFonts w:cs="B Zar"/>
          <w:sz w:val="28"/>
          <w:szCs w:val="28"/>
          <w:rtl/>
        </w:rPr>
        <w:t xml:space="preserve"> پرتو مخروط</w:t>
      </w:r>
      <w:r w:rsidRPr="00AD0C5E">
        <w:rPr>
          <w:rFonts w:cs="B Zar" w:hint="cs"/>
          <w:sz w:val="28"/>
          <w:szCs w:val="28"/>
          <w:rtl/>
        </w:rPr>
        <w:t>ی</w:t>
      </w:r>
      <w:r w:rsidRPr="00AD0C5E">
        <w:rPr>
          <w:rFonts w:cs="B Zar"/>
          <w:sz w:val="28"/>
          <w:szCs w:val="28"/>
          <w:rtl/>
        </w:rPr>
        <w:t>(</w:t>
      </w:r>
      <w:r w:rsidRPr="00AD0C5E">
        <w:rPr>
          <w:rFonts w:cs="B Zar"/>
          <w:sz w:val="28"/>
          <w:szCs w:val="28"/>
        </w:rPr>
        <w:t>CBCT</w:t>
      </w:r>
      <w:r w:rsidRPr="00AD0C5E">
        <w:rPr>
          <w:rFonts w:cs="B Zar"/>
          <w:sz w:val="28"/>
          <w:szCs w:val="28"/>
          <w:rtl/>
        </w:rPr>
        <w:t>) در مطالعه آزما</w:t>
      </w:r>
      <w:r w:rsidRPr="00AD0C5E">
        <w:rPr>
          <w:rFonts w:cs="B Zar" w:hint="cs"/>
          <w:sz w:val="28"/>
          <w:szCs w:val="28"/>
          <w:rtl/>
        </w:rPr>
        <w:t>ی</w:t>
      </w:r>
      <w:r w:rsidRPr="00AD0C5E">
        <w:rPr>
          <w:rFonts w:cs="B Zar" w:hint="eastAsia"/>
          <w:sz w:val="28"/>
          <w:szCs w:val="28"/>
          <w:rtl/>
        </w:rPr>
        <w:t>شگاه</w:t>
      </w:r>
      <w:r w:rsidRPr="00AD0C5E">
        <w:rPr>
          <w:rFonts w:cs="B Zar" w:hint="cs"/>
          <w:sz w:val="28"/>
          <w:szCs w:val="28"/>
          <w:rtl/>
        </w:rPr>
        <w:t>ی،</w:t>
      </w:r>
      <w:r w:rsidR="00F40099" w:rsidRPr="00AD0C5E">
        <w:rPr>
          <w:rFonts w:cs="B Zar" w:hint="cs"/>
          <w:sz w:val="28"/>
          <w:szCs w:val="28"/>
          <w:rtl/>
        </w:rPr>
        <w:t xml:space="preserve"> </w:t>
      </w:r>
      <w:r w:rsidRPr="00AD0C5E">
        <w:rPr>
          <w:rFonts w:cs="B Zar" w:hint="cs"/>
          <w:sz w:val="28"/>
          <w:szCs w:val="28"/>
          <w:rtl/>
        </w:rPr>
        <w:t>(1404)</w:t>
      </w:r>
    </w:p>
    <w:p w14:paraId="4194ED59" w14:textId="17473416" w:rsidR="000E4226" w:rsidRPr="00AD0C5E" w:rsidRDefault="000E4226" w:rsidP="00AD0C5E">
      <w:pPr>
        <w:pStyle w:val="ListParagraph"/>
        <w:numPr>
          <w:ilvl w:val="0"/>
          <w:numId w:val="6"/>
        </w:numPr>
        <w:jc w:val="both"/>
        <w:rPr>
          <w:rFonts w:cs="B Zar"/>
          <w:sz w:val="28"/>
          <w:szCs w:val="28"/>
          <w:rtl/>
        </w:rPr>
      </w:pPr>
      <w:r w:rsidRPr="00AD0C5E">
        <w:rPr>
          <w:rFonts w:cs="B Zar" w:hint="cs"/>
          <w:sz w:val="28"/>
          <w:szCs w:val="28"/>
          <w:rtl/>
        </w:rPr>
        <w:t xml:space="preserve">استاد مشاور پایان نامه دکتری عمومی دندانپزشکی تحت عنوان: </w:t>
      </w:r>
      <w:r w:rsidR="00F40099" w:rsidRPr="00AD0C5E">
        <w:rPr>
          <w:rFonts w:cs="B Zar"/>
          <w:sz w:val="28"/>
          <w:szCs w:val="28"/>
          <w:rtl/>
        </w:rPr>
        <w:t>ارز</w:t>
      </w:r>
      <w:r w:rsidR="00F40099" w:rsidRPr="00AD0C5E">
        <w:rPr>
          <w:rFonts w:cs="B Zar" w:hint="cs"/>
          <w:sz w:val="28"/>
          <w:szCs w:val="28"/>
          <w:rtl/>
        </w:rPr>
        <w:t>ی</w:t>
      </w:r>
      <w:r w:rsidR="00F40099" w:rsidRPr="00AD0C5E">
        <w:rPr>
          <w:rFonts w:cs="B Zar" w:hint="eastAsia"/>
          <w:sz w:val="28"/>
          <w:szCs w:val="28"/>
          <w:rtl/>
        </w:rPr>
        <w:t>اب</w:t>
      </w:r>
      <w:r w:rsidR="00F40099" w:rsidRPr="00AD0C5E">
        <w:rPr>
          <w:rFonts w:cs="B Zar" w:hint="cs"/>
          <w:sz w:val="28"/>
          <w:szCs w:val="28"/>
          <w:rtl/>
        </w:rPr>
        <w:t>ی</w:t>
      </w:r>
      <w:r w:rsidR="00F40099" w:rsidRPr="00AD0C5E">
        <w:rPr>
          <w:rFonts w:cs="B Zar"/>
          <w:sz w:val="28"/>
          <w:szCs w:val="28"/>
          <w:rtl/>
        </w:rPr>
        <w:t xml:space="preserve"> قابل</w:t>
      </w:r>
      <w:r w:rsidR="00F40099" w:rsidRPr="00AD0C5E">
        <w:rPr>
          <w:rFonts w:cs="B Zar" w:hint="cs"/>
          <w:sz w:val="28"/>
          <w:szCs w:val="28"/>
          <w:rtl/>
        </w:rPr>
        <w:t>ی</w:t>
      </w:r>
      <w:r w:rsidR="00F40099" w:rsidRPr="00AD0C5E">
        <w:rPr>
          <w:rFonts w:cs="B Zar" w:hint="eastAsia"/>
          <w:sz w:val="28"/>
          <w:szCs w:val="28"/>
          <w:rtl/>
        </w:rPr>
        <w:t>ت</w:t>
      </w:r>
      <w:r w:rsidR="00F40099" w:rsidRPr="00AD0C5E">
        <w:rPr>
          <w:rFonts w:cs="B Zar"/>
          <w:sz w:val="28"/>
          <w:szCs w:val="28"/>
          <w:rtl/>
        </w:rPr>
        <w:t xml:space="preserve"> درمان مجدد س</w:t>
      </w:r>
      <w:r w:rsidR="00F40099" w:rsidRPr="00AD0C5E">
        <w:rPr>
          <w:rFonts w:cs="B Zar" w:hint="cs"/>
          <w:sz w:val="28"/>
          <w:szCs w:val="28"/>
          <w:rtl/>
        </w:rPr>
        <w:t>ی</w:t>
      </w:r>
      <w:r w:rsidR="00F40099" w:rsidRPr="00AD0C5E">
        <w:rPr>
          <w:rFonts w:cs="B Zar" w:hint="eastAsia"/>
          <w:sz w:val="28"/>
          <w:szCs w:val="28"/>
          <w:rtl/>
        </w:rPr>
        <w:t>لرها</w:t>
      </w:r>
      <w:r w:rsidR="00F40099" w:rsidRPr="00AD0C5E">
        <w:rPr>
          <w:rFonts w:cs="B Zar" w:hint="cs"/>
          <w:sz w:val="28"/>
          <w:szCs w:val="28"/>
          <w:rtl/>
        </w:rPr>
        <w:t>ی</w:t>
      </w:r>
      <w:r w:rsidR="00F40099" w:rsidRPr="00AD0C5E">
        <w:rPr>
          <w:rFonts w:cs="B Zar"/>
          <w:sz w:val="28"/>
          <w:szCs w:val="28"/>
          <w:rtl/>
        </w:rPr>
        <w:t xml:space="preserve"> ب</w:t>
      </w:r>
      <w:r w:rsidR="00F40099" w:rsidRPr="00AD0C5E">
        <w:rPr>
          <w:rFonts w:cs="B Zar" w:hint="cs"/>
          <w:sz w:val="28"/>
          <w:szCs w:val="28"/>
          <w:rtl/>
        </w:rPr>
        <w:t>ی</w:t>
      </w:r>
      <w:r w:rsidR="00F40099" w:rsidRPr="00AD0C5E">
        <w:rPr>
          <w:rFonts w:cs="B Zar" w:hint="eastAsia"/>
          <w:sz w:val="28"/>
          <w:szCs w:val="28"/>
          <w:rtl/>
        </w:rPr>
        <w:t>وسرام</w:t>
      </w:r>
      <w:r w:rsidR="00F40099" w:rsidRPr="00AD0C5E">
        <w:rPr>
          <w:rFonts w:cs="B Zar" w:hint="cs"/>
          <w:sz w:val="28"/>
          <w:szCs w:val="28"/>
          <w:rtl/>
        </w:rPr>
        <w:t>ی</w:t>
      </w:r>
      <w:r w:rsidR="00F40099" w:rsidRPr="00AD0C5E">
        <w:rPr>
          <w:rFonts w:cs="B Zar" w:hint="eastAsia"/>
          <w:sz w:val="28"/>
          <w:szCs w:val="28"/>
          <w:rtl/>
        </w:rPr>
        <w:t>ک</w:t>
      </w:r>
      <w:r w:rsidR="00F40099" w:rsidRPr="00AD0C5E">
        <w:rPr>
          <w:rFonts w:cs="B Zar"/>
          <w:sz w:val="28"/>
          <w:szCs w:val="28"/>
          <w:rtl/>
        </w:rPr>
        <w:t xml:space="preserve"> و س</w:t>
      </w:r>
      <w:r w:rsidR="00F40099" w:rsidRPr="00AD0C5E">
        <w:rPr>
          <w:rFonts w:cs="B Zar" w:hint="cs"/>
          <w:sz w:val="28"/>
          <w:szCs w:val="28"/>
          <w:rtl/>
        </w:rPr>
        <w:t>ی</w:t>
      </w:r>
      <w:r w:rsidR="00F40099" w:rsidRPr="00AD0C5E">
        <w:rPr>
          <w:rFonts w:cs="B Zar" w:hint="eastAsia"/>
          <w:sz w:val="28"/>
          <w:szCs w:val="28"/>
          <w:rtl/>
        </w:rPr>
        <w:t>لرها</w:t>
      </w:r>
      <w:r w:rsidR="00F40099" w:rsidRPr="00AD0C5E">
        <w:rPr>
          <w:rFonts w:cs="B Zar" w:hint="cs"/>
          <w:sz w:val="28"/>
          <w:szCs w:val="28"/>
          <w:rtl/>
        </w:rPr>
        <w:t>ی</w:t>
      </w:r>
      <w:r w:rsidR="00F40099" w:rsidRPr="00AD0C5E">
        <w:rPr>
          <w:rFonts w:cs="B Zar"/>
          <w:sz w:val="28"/>
          <w:szCs w:val="28"/>
          <w:rtl/>
        </w:rPr>
        <w:t xml:space="preserve"> رز</w:t>
      </w:r>
      <w:r w:rsidR="00F40099" w:rsidRPr="00AD0C5E">
        <w:rPr>
          <w:rFonts w:cs="B Zar" w:hint="cs"/>
          <w:sz w:val="28"/>
          <w:szCs w:val="28"/>
          <w:rtl/>
        </w:rPr>
        <w:t>ی</w:t>
      </w:r>
      <w:r w:rsidR="00F40099" w:rsidRPr="00AD0C5E">
        <w:rPr>
          <w:rFonts w:cs="B Zar" w:hint="eastAsia"/>
          <w:sz w:val="28"/>
          <w:szCs w:val="28"/>
          <w:rtl/>
        </w:rPr>
        <w:t>ن</w:t>
      </w:r>
      <w:r w:rsidR="00F40099" w:rsidRPr="00AD0C5E">
        <w:rPr>
          <w:rFonts w:cs="B Zar" w:hint="cs"/>
          <w:sz w:val="28"/>
          <w:szCs w:val="28"/>
          <w:rtl/>
        </w:rPr>
        <w:t>ی</w:t>
      </w:r>
      <w:r w:rsidR="00F40099" w:rsidRPr="00AD0C5E">
        <w:rPr>
          <w:rFonts w:cs="B Zar"/>
          <w:sz w:val="28"/>
          <w:szCs w:val="28"/>
          <w:rtl/>
        </w:rPr>
        <w:t xml:space="preserve"> با  </w:t>
      </w:r>
      <w:r w:rsidR="00F40099" w:rsidRPr="00AD0C5E">
        <w:rPr>
          <w:rFonts w:cs="B Zar" w:hint="cs"/>
          <w:sz w:val="28"/>
          <w:szCs w:val="28"/>
          <w:rtl/>
        </w:rPr>
        <w:t>ی</w:t>
      </w:r>
      <w:r w:rsidR="00F40099" w:rsidRPr="00AD0C5E">
        <w:rPr>
          <w:rFonts w:cs="B Zar" w:hint="eastAsia"/>
          <w:sz w:val="28"/>
          <w:szCs w:val="28"/>
          <w:rtl/>
        </w:rPr>
        <w:t>ا</w:t>
      </w:r>
      <w:r w:rsidR="00F40099" w:rsidRPr="00AD0C5E">
        <w:rPr>
          <w:rFonts w:cs="B Zar"/>
          <w:sz w:val="28"/>
          <w:szCs w:val="28"/>
          <w:rtl/>
        </w:rPr>
        <w:t xml:space="preserve"> بدون استفاده از  شستشو</w:t>
      </w:r>
      <w:r w:rsidR="00F40099" w:rsidRPr="00AD0C5E">
        <w:rPr>
          <w:rFonts w:cs="B Zar" w:hint="cs"/>
          <w:sz w:val="28"/>
          <w:szCs w:val="28"/>
          <w:rtl/>
        </w:rPr>
        <w:t>ی</w:t>
      </w:r>
      <w:r w:rsidR="00F40099" w:rsidRPr="00AD0C5E">
        <w:rPr>
          <w:rFonts w:cs="B Zar"/>
          <w:sz w:val="28"/>
          <w:szCs w:val="28"/>
          <w:rtl/>
        </w:rPr>
        <w:t xml:space="preserve"> غ</w:t>
      </w:r>
      <w:r w:rsidR="00F40099" w:rsidRPr="00AD0C5E">
        <w:rPr>
          <w:rFonts w:cs="B Zar" w:hint="cs"/>
          <w:sz w:val="28"/>
          <w:szCs w:val="28"/>
          <w:rtl/>
        </w:rPr>
        <w:t>ی</w:t>
      </w:r>
      <w:r w:rsidR="00F40099" w:rsidRPr="00AD0C5E">
        <w:rPr>
          <w:rFonts w:cs="B Zar" w:hint="eastAsia"/>
          <w:sz w:val="28"/>
          <w:szCs w:val="28"/>
          <w:rtl/>
        </w:rPr>
        <w:t>رفعال</w:t>
      </w:r>
      <w:r w:rsidR="00F40099" w:rsidRPr="00AD0C5E">
        <w:rPr>
          <w:rFonts w:cs="B Zar"/>
          <w:sz w:val="28"/>
          <w:szCs w:val="28"/>
          <w:rtl/>
        </w:rPr>
        <w:t xml:space="preserve"> اولتراسون</w:t>
      </w:r>
      <w:r w:rsidR="00F40099" w:rsidRPr="00AD0C5E">
        <w:rPr>
          <w:rFonts w:cs="B Zar" w:hint="cs"/>
          <w:sz w:val="28"/>
          <w:szCs w:val="28"/>
          <w:rtl/>
        </w:rPr>
        <w:t>ی</w:t>
      </w:r>
      <w:r w:rsidR="00F40099" w:rsidRPr="00AD0C5E">
        <w:rPr>
          <w:rFonts w:cs="B Zar" w:hint="eastAsia"/>
          <w:sz w:val="28"/>
          <w:szCs w:val="28"/>
          <w:rtl/>
        </w:rPr>
        <w:t>ک</w:t>
      </w:r>
      <w:r w:rsidR="00F40099" w:rsidRPr="00AD0C5E">
        <w:rPr>
          <w:rFonts w:cs="B Zar"/>
          <w:sz w:val="28"/>
          <w:szCs w:val="28"/>
          <w:rtl/>
        </w:rPr>
        <w:t xml:space="preserve"> (</w:t>
      </w:r>
      <w:r w:rsidR="00F40099" w:rsidRPr="00AD0C5E">
        <w:rPr>
          <w:rFonts w:cs="B Zar"/>
          <w:sz w:val="28"/>
          <w:szCs w:val="28"/>
        </w:rPr>
        <w:t>PUI</w:t>
      </w:r>
      <w:r w:rsidR="00F40099" w:rsidRPr="00AD0C5E">
        <w:rPr>
          <w:rFonts w:cs="B Zar"/>
          <w:sz w:val="28"/>
          <w:szCs w:val="28"/>
          <w:rtl/>
        </w:rPr>
        <w:t>) با آنال</w:t>
      </w:r>
      <w:r w:rsidR="00F40099" w:rsidRPr="00AD0C5E">
        <w:rPr>
          <w:rFonts w:cs="B Zar" w:hint="cs"/>
          <w:sz w:val="28"/>
          <w:szCs w:val="28"/>
          <w:rtl/>
        </w:rPr>
        <w:t>ی</w:t>
      </w:r>
      <w:r w:rsidR="00F40099" w:rsidRPr="00AD0C5E">
        <w:rPr>
          <w:rFonts w:cs="B Zar" w:hint="eastAsia"/>
          <w:sz w:val="28"/>
          <w:szCs w:val="28"/>
          <w:rtl/>
        </w:rPr>
        <w:t>ز</w:t>
      </w:r>
      <w:r w:rsidR="00F40099" w:rsidRPr="00AD0C5E">
        <w:rPr>
          <w:rFonts w:cs="B Zar"/>
          <w:sz w:val="28"/>
          <w:szCs w:val="28"/>
          <w:rtl/>
        </w:rPr>
        <w:t xml:space="preserve"> توموگراف</w:t>
      </w:r>
      <w:r w:rsidR="00F40099" w:rsidRPr="00AD0C5E">
        <w:rPr>
          <w:rFonts w:cs="B Zar" w:hint="cs"/>
          <w:sz w:val="28"/>
          <w:szCs w:val="28"/>
          <w:rtl/>
        </w:rPr>
        <w:t>ی</w:t>
      </w:r>
      <w:r w:rsidR="00F40099" w:rsidRPr="00AD0C5E">
        <w:rPr>
          <w:rFonts w:cs="B Zar"/>
          <w:sz w:val="28"/>
          <w:szCs w:val="28"/>
          <w:rtl/>
        </w:rPr>
        <w:t xml:space="preserve"> کامپ</w:t>
      </w:r>
      <w:r w:rsidR="00F40099" w:rsidRPr="00AD0C5E">
        <w:rPr>
          <w:rFonts w:cs="B Zar" w:hint="cs"/>
          <w:sz w:val="28"/>
          <w:szCs w:val="28"/>
          <w:rtl/>
        </w:rPr>
        <w:t>ی</w:t>
      </w:r>
      <w:r w:rsidR="00F40099" w:rsidRPr="00AD0C5E">
        <w:rPr>
          <w:rFonts w:cs="B Zar" w:hint="eastAsia"/>
          <w:sz w:val="28"/>
          <w:szCs w:val="28"/>
          <w:rtl/>
        </w:rPr>
        <w:t>وتر</w:t>
      </w:r>
      <w:r w:rsidR="00F40099" w:rsidRPr="00AD0C5E">
        <w:rPr>
          <w:rFonts w:cs="B Zar" w:hint="cs"/>
          <w:sz w:val="28"/>
          <w:szCs w:val="28"/>
          <w:rtl/>
        </w:rPr>
        <w:t>ی</w:t>
      </w:r>
      <w:r w:rsidR="00F40099" w:rsidRPr="00AD0C5E">
        <w:rPr>
          <w:rFonts w:cs="B Zar"/>
          <w:sz w:val="28"/>
          <w:szCs w:val="28"/>
          <w:rtl/>
        </w:rPr>
        <w:t xml:space="preserve"> پرتو مخروط</w:t>
      </w:r>
      <w:r w:rsidR="00F40099" w:rsidRPr="00AD0C5E">
        <w:rPr>
          <w:rFonts w:cs="B Zar" w:hint="cs"/>
          <w:sz w:val="28"/>
          <w:szCs w:val="28"/>
          <w:rtl/>
        </w:rPr>
        <w:t>ی</w:t>
      </w:r>
      <w:r w:rsidR="00F40099" w:rsidRPr="00AD0C5E">
        <w:rPr>
          <w:rFonts w:cs="B Zar"/>
          <w:sz w:val="28"/>
          <w:szCs w:val="28"/>
          <w:rtl/>
        </w:rPr>
        <w:t>(</w:t>
      </w:r>
      <w:r w:rsidR="00F40099" w:rsidRPr="00AD0C5E">
        <w:rPr>
          <w:rFonts w:cs="B Zar"/>
          <w:sz w:val="28"/>
          <w:szCs w:val="28"/>
        </w:rPr>
        <w:t>CBCT</w:t>
      </w:r>
      <w:r w:rsidR="00F40099" w:rsidRPr="00AD0C5E">
        <w:rPr>
          <w:rFonts w:cs="B Zar"/>
          <w:sz w:val="28"/>
          <w:szCs w:val="28"/>
          <w:rtl/>
        </w:rPr>
        <w:t>) در شرا</w:t>
      </w:r>
      <w:r w:rsidR="00F40099" w:rsidRPr="00AD0C5E">
        <w:rPr>
          <w:rFonts w:cs="B Zar" w:hint="cs"/>
          <w:sz w:val="28"/>
          <w:szCs w:val="28"/>
          <w:rtl/>
        </w:rPr>
        <w:t>ی</w:t>
      </w:r>
      <w:r w:rsidR="00F40099" w:rsidRPr="00AD0C5E">
        <w:rPr>
          <w:rFonts w:cs="B Zar" w:hint="eastAsia"/>
          <w:sz w:val="28"/>
          <w:szCs w:val="28"/>
          <w:rtl/>
        </w:rPr>
        <w:t>ط</w:t>
      </w:r>
      <w:r w:rsidR="00F40099" w:rsidRPr="00AD0C5E">
        <w:rPr>
          <w:rFonts w:cs="B Zar"/>
          <w:sz w:val="28"/>
          <w:szCs w:val="28"/>
          <w:rtl/>
        </w:rPr>
        <w:t xml:space="preserve"> آزما</w:t>
      </w:r>
      <w:r w:rsidR="00F40099" w:rsidRPr="00AD0C5E">
        <w:rPr>
          <w:rFonts w:cs="B Zar" w:hint="cs"/>
          <w:sz w:val="28"/>
          <w:szCs w:val="28"/>
          <w:rtl/>
        </w:rPr>
        <w:t>ی</w:t>
      </w:r>
      <w:r w:rsidR="00F40099" w:rsidRPr="00AD0C5E">
        <w:rPr>
          <w:rFonts w:cs="B Zar" w:hint="eastAsia"/>
          <w:sz w:val="28"/>
          <w:szCs w:val="28"/>
          <w:rtl/>
        </w:rPr>
        <w:t>شگاه</w:t>
      </w:r>
      <w:r w:rsidR="00F40099" w:rsidRPr="00AD0C5E">
        <w:rPr>
          <w:rFonts w:cs="B Zar" w:hint="cs"/>
          <w:sz w:val="28"/>
          <w:szCs w:val="28"/>
          <w:rtl/>
        </w:rPr>
        <w:t>ی، (1404)</w:t>
      </w:r>
    </w:p>
    <w:p w14:paraId="52ADDE99" w14:textId="41BF239E" w:rsidR="0037015E" w:rsidRDefault="0037015E" w:rsidP="0055530C">
      <w:pPr>
        <w:jc w:val="both"/>
        <w:rPr>
          <w:rFonts w:cs="B Zar"/>
          <w:b/>
          <w:bCs/>
          <w:sz w:val="32"/>
          <w:szCs w:val="32"/>
          <w:rtl/>
        </w:rPr>
      </w:pPr>
      <w:r w:rsidRPr="003B0601">
        <w:rPr>
          <w:rFonts w:cs="B Zar" w:hint="cs"/>
          <w:b/>
          <w:bCs/>
          <w:sz w:val="32"/>
          <w:szCs w:val="32"/>
          <w:rtl/>
        </w:rPr>
        <w:t>عضویت در انجمن های علمی</w:t>
      </w:r>
    </w:p>
    <w:p w14:paraId="63AF356F" w14:textId="1AE04BFE" w:rsidR="000E4226" w:rsidRPr="00AD0C5E" w:rsidRDefault="000E4226" w:rsidP="00AD0C5E">
      <w:pPr>
        <w:pStyle w:val="ListParagraph"/>
        <w:numPr>
          <w:ilvl w:val="0"/>
          <w:numId w:val="7"/>
        </w:numPr>
        <w:jc w:val="both"/>
        <w:rPr>
          <w:rFonts w:cs="B Zar"/>
          <w:sz w:val="28"/>
          <w:szCs w:val="28"/>
          <w:rtl/>
        </w:rPr>
      </w:pPr>
      <w:r w:rsidRPr="00AD0C5E">
        <w:rPr>
          <w:rFonts w:cs="B Zar"/>
          <w:sz w:val="28"/>
          <w:szCs w:val="28"/>
          <w:rtl/>
        </w:rPr>
        <w:t>عضو انجمن اندودنت</w:t>
      </w:r>
      <w:r w:rsidRPr="00AD0C5E">
        <w:rPr>
          <w:rFonts w:cs="B Zar" w:hint="cs"/>
          <w:sz w:val="28"/>
          <w:szCs w:val="28"/>
          <w:rtl/>
        </w:rPr>
        <w:t>ی</w:t>
      </w:r>
      <w:r w:rsidRPr="00AD0C5E">
        <w:rPr>
          <w:rFonts w:cs="B Zar" w:hint="eastAsia"/>
          <w:sz w:val="28"/>
          <w:szCs w:val="28"/>
          <w:rtl/>
        </w:rPr>
        <w:t>ست</w:t>
      </w:r>
      <w:r w:rsidRPr="00AD0C5E">
        <w:rPr>
          <w:rFonts w:cs="B Zar"/>
          <w:sz w:val="28"/>
          <w:szCs w:val="28"/>
          <w:rtl/>
        </w:rPr>
        <w:t xml:space="preserve"> ها</w:t>
      </w:r>
      <w:r w:rsidRPr="00AD0C5E">
        <w:rPr>
          <w:rFonts w:cs="B Zar" w:hint="cs"/>
          <w:sz w:val="28"/>
          <w:szCs w:val="28"/>
          <w:rtl/>
        </w:rPr>
        <w:t>ی</w:t>
      </w:r>
      <w:r w:rsidRPr="00AD0C5E">
        <w:rPr>
          <w:rFonts w:cs="B Zar"/>
          <w:sz w:val="28"/>
          <w:szCs w:val="28"/>
          <w:rtl/>
        </w:rPr>
        <w:t xml:space="preserve"> شمال غرب ا</w:t>
      </w:r>
      <w:r w:rsidRPr="00AD0C5E">
        <w:rPr>
          <w:rFonts w:cs="B Zar" w:hint="cs"/>
          <w:sz w:val="28"/>
          <w:szCs w:val="28"/>
          <w:rtl/>
        </w:rPr>
        <w:t>ی</w:t>
      </w:r>
      <w:r w:rsidRPr="00AD0C5E">
        <w:rPr>
          <w:rFonts w:cs="B Zar" w:hint="eastAsia"/>
          <w:sz w:val="28"/>
          <w:szCs w:val="28"/>
          <w:rtl/>
        </w:rPr>
        <w:t>ران</w:t>
      </w:r>
    </w:p>
    <w:p w14:paraId="5D414128" w14:textId="47ABD9D5" w:rsidR="000E4226" w:rsidRPr="00AD0C5E" w:rsidRDefault="000E4226" w:rsidP="00AD0C5E">
      <w:pPr>
        <w:pStyle w:val="ListParagraph"/>
        <w:numPr>
          <w:ilvl w:val="0"/>
          <w:numId w:val="7"/>
        </w:numPr>
        <w:jc w:val="both"/>
        <w:rPr>
          <w:rFonts w:cs="B Zar"/>
          <w:sz w:val="28"/>
          <w:szCs w:val="28"/>
          <w:rtl/>
        </w:rPr>
      </w:pPr>
      <w:r w:rsidRPr="00AD0C5E">
        <w:rPr>
          <w:rFonts w:cs="B Zar"/>
          <w:sz w:val="28"/>
          <w:szCs w:val="28"/>
          <w:rtl/>
        </w:rPr>
        <w:t>عضو انجمن اندودنت</w:t>
      </w:r>
      <w:r w:rsidRPr="00AD0C5E">
        <w:rPr>
          <w:rFonts w:cs="B Zar" w:hint="cs"/>
          <w:sz w:val="28"/>
          <w:szCs w:val="28"/>
          <w:rtl/>
        </w:rPr>
        <w:t>ی</w:t>
      </w:r>
      <w:r w:rsidRPr="00AD0C5E">
        <w:rPr>
          <w:rFonts w:cs="B Zar" w:hint="eastAsia"/>
          <w:sz w:val="28"/>
          <w:szCs w:val="28"/>
          <w:rtl/>
        </w:rPr>
        <w:t>ست</w:t>
      </w:r>
      <w:r w:rsidRPr="00AD0C5E">
        <w:rPr>
          <w:rFonts w:cs="B Zar"/>
          <w:sz w:val="28"/>
          <w:szCs w:val="28"/>
          <w:rtl/>
        </w:rPr>
        <w:t xml:space="preserve"> ها</w:t>
      </w:r>
      <w:r w:rsidRPr="00AD0C5E">
        <w:rPr>
          <w:rFonts w:cs="B Zar" w:hint="cs"/>
          <w:sz w:val="28"/>
          <w:szCs w:val="28"/>
          <w:rtl/>
        </w:rPr>
        <w:t>ی</w:t>
      </w:r>
      <w:r w:rsidRPr="00AD0C5E">
        <w:rPr>
          <w:rFonts w:cs="B Zar"/>
          <w:sz w:val="28"/>
          <w:szCs w:val="28"/>
          <w:rtl/>
        </w:rPr>
        <w:t xml:space="preserve"> ا</w:t>
      </w:r>
      <w:r w:rsidRPr="00AD0C5E">
        <w:rPr>
          <w:rFonts w:cs="B Zar" w:hint="cs"/>
          <w:sz w:val="28"/>
          <w:szCs w:val="28"/>
          <w:rtl/>
        </w:rPr>
        <w:t>ی</w:t>
      </w:r>
      <w:r w:rsidRPr="00AD0C5E">
        <w:rPr>
          <w:rFonts w:cs="B Zar" w:hint="eastAsia"/>
          <w:sz w:val="28"/>
          <w:szCs w:val="28"/>
          <w:rtl/>
        </w:rPr>
        <w:t>ران</w:t>
      </w:r>
    </w:p>
    <w:p w14:paraId="3DB00BED" w14:textId="712C8F65" w:rsidR="0037015E" w:rsidRDefault="0037015E" w:rsidP="0055530C">
      <w:pPr>
        <w:jc w:val="both"/>
        <w:rPr>
          <w:rFonts w:cs="B Zar"/>
          <w:b/>
          <w:bCs/>
          <w:sz w:val="32"/>
          <w:szCs w:val="32"/>
          <w:rtl/>
        </w:rPr>
      </w:pPr>
      <w:r w:rsidRPr="003B0601">
        <w:rPr>
          <w:rFonts w:cs="B Zar" w:hint="cs"/>
          <w:b/>
          <w:bCs/>
          <w:sz w:val="32"/>
          <w:szCs w:val="32"/>
          <w:rtl/>
        </w:rPr>
        <w:t>جوایز و عناوین</w:t>
      </w:r>
    </w:p>
    <w:p w14:paraId="2D3496F2" w14:textId="461E8AEF" w:rsidR="000E4226" w:rsidRPr="00BD20D8" w:rsidRDefault="00AD0C5E" w:rsidP="00BD20D8">
      <w:pPr>
        <w:pStyle w:val="ListParagraph"/>
        <w:numPr>
          <w:ilvl w:val="0"/>
          <w:numId w:val="8"/>
        </w:numPr>
        <w:jc w:val="both"/>
        <w:rPr>
          <w:rFonts w:cs="B Zar"/>
          <w:sz w:val="28"/>
          <w:szCs w:val="28"/>
          <w:rtl/>
        </w:rPr>
      </w:pPr>
      <w:r w:rsidRPr="00BD20D8">
        <w:rPr>
          <w:rFonts w:cs="B Zar" w:hint="cs"/>
          <w:sz w:val="28"/>
          <w:szCs w:val="28"/>
          <w:rtl/>
        </w:rPr>
        <w:t>دریافت لوح تقدیر در استایل طرح تکریم و طرح جهادی معاینه و ویزیت رایگان در مناطق محروم از طرف دانشگاه علوم پزشکی تبریز،  27/10/1403</w:t>
      </w:r>
    </w:p>
    <w:p w14:paraId="44BE6980" w14:textId="72B9CAF5" w:rsidR="00AD0C5E" w:rsidRPr="00BD20D8" w:rsidRDefault="00AD0C5E" w:rsidP="00BD20D8">
      <w:pPr>
        <w:pStyle w:val="ListParagraph"/>
        <w:numPr>
          <w:ilvl w:val="0"/>
          <w:numId w:val="8"/>
        </w:numPr>
        <w:jc w:val="both"/>
        <w:rPr>
          <w:rFonts w:cs="B Zar"/>
          <w:sz w:val="28"/>
          <w:szCs w:val="28"/>
          <w:rtl/>
        </w:rPr>
      </w:pPr>
      <w:r w:rsidRPr="00BD20D8">
        <w:rPr>
          <w:rFonts w:cs="B Zar" w:hint="cs"/>
          <w:sz w:val="28"/>
          <w:szCs w:val="28"/>
          <w:rtl/>
        </w:rPr>
        <w:t xml:space="preserve">دریافت لوح تقدیر </w:t>
      </w:r>
      <w:r w:rsidR="00D76BEE" w:rsidRPr="00BD20D8">
        <w:rPr>
          <w:rFonts w:cs="B Zar" w:hint="cs"/>
          <w:sz w:val="28"/>
          <w:szCs w:val="28"/>
          <w:rtl/>
        </w:rPr>
        <w:t xml:space="preserve">برای تکریم ارباب رجوع طبق گزارشات مردمی از طرف نماینده مردم شریف شهرستان سلماس </w:t>
      </w:r>
      <w:r w:rsidR="000F7C35">
        <w:rPr>
          <w:rFonts w:cs="B Zar" w:hint="cs"/>
          <w:sz w:val="28"/>
          <w:szCs w:val="28"/>
          <w:rtl/>
        </w:rPr>
        <w:t xml:space="preserve">در مجلس شورای اسلامی </w:t>
      </w:r>
      <w:r w:rsidR="00D76BEE" w:rsidRPr="00BD20D8">
        <w:rPr>
          <w:rFonts w:cs="B Zar" w:hint="cs"/>
          <w:sz w:val="28"/>
          <w:szCs w:val="28"/>
          <w:rtl/>
        </w:rPr>
        <w:t>و دبیر کمیسیون امنیت ملی مجلس شورای اسلامی، 01/06/1403</w:t>
      </w:r>
    </w:p>
    <w:p w14:paraId="647F043D" w14:textId="77777777" w:rsidR="003B0601" w:rsidRDefault="003B0601" w:rsidP="0055530C">
      <w:pPr>
        <w:jc w:val="both"/>
        <w:rPr>
          <w:rFonts w:cs="B Zar"/>
          <w:sz w:val="28"/>
          <w:szCs w:val="28"/>
          <w:rtl/>
        </w:rPr>
      </w:pPr>
    </w:p>
    <w:p w14:paraId="73F0F78A" w14:textId="77777777" w:rsidR="00AD0C5E" w:rsidRDefault="00AD0C5E" w:rsidP="0055530C">
      <w:pPr>
        <w:jc w:val="both"/>
        <w:rPr>
          <w:rFonts w:cs="B Zar"/>
          <w:sz w:val="28"/>
          <w:szCs w:val="28"/>
          <w:rtl/>
        </w:rPr>
      </w:pPr>
    </w:p>
    <w:p w14:paraId="29D166CB" w14:textId="77777777" w:rsidR="00AD0C5E" w:rsidRDefault="00AD0C5E" w:rsidP="0055530C">
      <w:pPr>
        <w:jc w:val="both"/>
        <w:rPr>
          <w:rFonts w:cs="B Zar"/>
          <w:sz w:val="28"/>
          <w:szCs w:val="28"/>
          <w:rtl/>
        </w:rPr>
      </w:pPr>
    </w:p>
    <w:p w14:paraId="487A9795" w14:textId="50919CB5" w:rsidR="0037015E" w:rsidRPr="003B0601" w:rsidRDefault="0037015E" w:rsidP="0055530C">
      <w:pPr>
        <w:jc w:val="both"/>
        <w:rPr>
          <w:rFonts w:cs="B Zar"/>
          <w:b/>
          <w:bCs/>
          <w:sz w:val="32"/>
          <w:szCs w:val="32"/>
          <w:rtl/>
        </w:rPr>
      </w:pPr>
      <w:r w:rsidRPr="003B0601">
        <w:rPr>
          <w:rFonts w:cs="B Zar" w:hint="cs"/>
          <w:b/>
          <w:bCs/>
          <w:sz w:val="32"/>
          <w:szCs w:val="32"/>
          <w:rtl/>
        </w:rPr>
        <w:t>شرکت در کارگاه های آموزشی و پژوهشی</w:t>
      </w:r>
    </w:p>
    <w:p w14:paraId="67C8A253" w14:textId="63489EEF" w:rsidR="00D74B7B" w:rsidRPr="00C84D78" w:rsidRDefault="00D74B7B" w:rsidP="0055530C">
      <w:pPr>
        <w:pStyle w:val="ListParagraph"/>
        <w:numPr>
          <w:ilvl w:val="0"/>
          <w:numId w:val="3"/>
        </w:numPr>
        <w:jc w:val="both"/>
        <w:rPr>
          <w:rFonts w:cs="B Zar"/>
          <w:sz w:val="28"/>
          <w:szCs w:val="28"/>
          <w:rtl/>
        </w:rPr>
      </w:pPr>
      <w:r w:rsidRPr="00C84D78">
        <w:rPr>
          <w:rFonts w:cs="B Zar" w:hint="cs"/>
          <w:sz w:val="28"/>
          <w:szCs w:val="28"/>
          <w:rtl/>
        </w:rPr>
        <w:t xml:space="preserve">حضور در </w:t>
      </w:r>
      <w:r w:rsidR="005725C1" w:rsidRPr="00C84D78">
        <w:rPr>
          <w:rFonts w:cs="B Zar" w:hint="cs"/>
          <w:sz w:val="28"/>
          <w:szCs w:val="28"/>
          <w:rtl/>
        </w:rPr>
        <w:t xml:space="preserve">طرح </w:t>
      </w:r>
      <w:r w:rsidRPr="00C84D78">
        <w:rPr>
          <w:rFonts w:cs="B Zar" w:hint="cs"/>
          <w:sz w:val="28"/>
          <w:szCs w:val="28"/>
          <w:rtl/>
        </w:rPr>
        <w:t>دانش افزایی ا</w:t>
      </w:r>
      <w:r w:rsidR="005725C1" w:rsidRPr="00C84D78">
        <w:rPr>
          <w:rFonts w:cs="B Zar" w:hint="cs"/>
          <w:sz w:val="28"/>
          <w:szCs w:val="28"/>
          <w:rtl/>
        </w:rPr>
        <w:t>عضای هیئت علمی دانشگاهها</w:t>
      </w:r>
      <w:r w:rsidRPr="00C84D78">
        <w:rPr>
          <w:rFonts w:cs="B Zar" w:hint="cs"/>
          <w:sz w:val="28"/>
          <w:szCs w:val="28"/>
          <w:rtl/>
        </w:rPr>
        <w:t xml:space="preserve"> با عنوان </w:t>
      </w:r>
      <w:r w:rsidR="005725C1" w:rsidRPr="00C84D78">
        <w:rPr>
          <w:rFonts w:cs="B Zar" w:hint="cs"/>
          <w:sz w:val="28"/>
          <w:szCs w:val="28"/>
          <w:rtl/>
        </w:rPr>
        <w:t xml:space="preserve">اندیشه تمدن ساز- سطح 2، </w:t>
      </w:r>
      <w:r w:rsidR="00B1541B">
        <w:rPr>
          <w:rFonts w:cs="B Zar" w:hint="cs"/>
          <w:sz w:val="28"/>
          <w:szCs w:val="28"/>
          <w:rtl/>
        </w:rPr>
        <w:t xml:space="preserve">مدت 28 ساعت، </w:t>
      </w:r>
      <w:r w:rsidR="005725C1" w:rsidRPr="00C84D78">
        <w:rPr>
          <w:rFonts w:cs="B Zar" w:hint="cs"/>
          <w:sz w:val="28"/>
          <w:szCs w:val="28"/>
          <w:rtl/>
        </w:rPr>
        <w:t>08/07/1404، مرکز هم اندیشی استادان و نخبگان دانشگاهی، نهاد نمایندگی مقام معظم رهبری.</w:t>
      </w:r>
    </w:p>
    <w:p w14:paraId="6F6A3C23" w14:textId="63E38D6C" w:rsidR="00260812" w:rsidRPr="00C84D78" w:rsidRDefault="00260812" w:rsidP="0055530C">
      <w:pPr>
        <w:pStyle w:val="ListParagraph"/>
        <w:numPr>
          <w:ilvl w:val="0"/>
          <w:numId w:val="3"/>
        </w:numPr>
        <w:jc w:val="both"/>
        <w:rPr>
          <w:rFonts w:cs="B Zar"/>
          <w:sz w:val="28"/>
          <w:szCs w:val="28"/>
          <w:rtl/>
        </w:rPr>
      </w:pPr>
      <w:r w:rsidRPr="00C84D78">
        <w:rPr>
          <w:rFonts w:cs="B Zar" w:hint="cs"/>
          <w:sz w:val="28"/>
          <w:szCs w:val="28"/>
          <w:rtl/>
        </w:rPr>
        <w:t>کارگاه آموزشی حیطه اخلاق و تعهد حرفه ای -  اخلاق در آموزش،</w:t>
      </w:r>
      <w:r w:rsidR="008D6078">
        <w:rPr>
          <w:rFonts w:cs="B Zar" w:hint="cs"/>
          <w:sz w:val="28"/>
          <w:szCs w:val="28"/>
          <w:rtl/>
        </w:rPr>
        <w:t xml:space="preserve"> مدت 2 ساعت،</w:t>
      </w:r>
      <w:r w:rsidRPr="00C84D78">
        <w:rPr>
          <w:rFonts w:cs="B Zar" w:hint="cs"/>
          <w:sz w:val="28"/>
          <w:szCs w:val="28"/>
          <w:rtl/>
        </w:rPr>
        <w:t xml:space="preserve"> 18/03/1404، مرکز مطالعات و  توسعه آموزش پزشکی تبریز.</w:t>
      </w:r>
    </w:p>
    <w:p w14:paraId="50F09F9B" w14:textId="03668D86" w:rsidR="00260812" w:rsidRPr="00C84D78" w:rsidRDefault="00260812" w:rsidP="0055530C">
      <w:pPr>
        <w:pStyle w:val="ListParagraph"/>
        <w:numPr>
          <w:ilvl w:val="0"/>
          <w:numId w:val="3"/>
        </w:numPr>
        <w:jc w:val="both"/>
        <w:rPr>
          <w:rFonts w:cs="B Zar"/>
          <w:sz w:val="28"/>
          <w:szCs w:val="28"/>
          <w:rtl/>
        </w:rPr>
      </w:pPr>
      <w:r w:rsidRPr="00C84D78">
        <w:rPr>
          <w:rFonts w:cs="B Zar" w:hint="cs"/>
          <w:sz w:val="28"/>
          <w:szCs w:val="28"/>
          <w:rtl/>
        </w:rPr>
        <w:t>کارگاه آموزشی حیطه ارزیابی دانشجو 1- کارپوشه و کارنامه یادگیری،</w:t>
      </w:r>
      <w:r w:rsidR="00143B69">
        <w:rPr>
          <w:rFonts w:cs="B Zar" w:hint="cs"/>
          <w:sz w:val="28"/>
          <w:szCs w:val="28"/>
          <w:rtl/>
        </w:rPr>
        <w:t xml:space="preserve"> مدت 2 ساعت،</w:t>
      </w:r>
      <w:r w:rsidRPr="00C84D78">
        <w:rPr>
          <w:rFonts w:cs="B Zar" w:hint="cs"/>
          <w:sz w:val="28"/>
          <w:szCs w:val="28"/>
          <w:rtl/>
        </w:rPr>
        <w:t xml:space="preserve"> 13/03/1404، مرکز مطالعات و  توسعه آموزش پزشکی تبریز.</w:t>
      </w:r>
    </w:p>
    <w:p w14:paraId="0C1CC88A" w14:textId="7426BF65" w:rsidR="00260812" w:rsidRPr="00C84D78" w:rsidRDefault="00260812" w:rsidP="0055530C">
      <w:pPr>
        <w:pStyle w:val="ListParagraph"/>
        <w:numPr>
          <w:ilvl w:val="0"/>
          <w:numId w:val="3"/>
        </w:numPr>
        <w:jc w:val="both"/>
        <w:rPr>
          <w:rFonts w:cs="B Zar"/>
          <w:sz w:val="28"/>
          <w:szCs w:val="28"/>
          <w:rtl/>
        </w:rPr>
      </w:pPr>
      <w:r w:rsidRPr="00C84D78">
        <w:rPr>
          <w:rFonts w:cs="B Zar" w:hint="cs"/>
          <w:sz w:val="28"/>
          <w:szCs w:val="28"/>
          <w:rtl/>
        </w:rPr>
        <w:t>کارگاه آموزشی حیطه یاددهی یادگیری 1- اصول مهارت ارتباط احترام آمیز بین استاد و دانشجو در دانشجویان مشکل دار،</w:t>
      </w:r>
      <w:r w:rsidR="00863C2C">
        <w:rPr>
          <w:rFonts w:cs="B Zar" w:hint="cs"/>
          <w:sz w:val="28"/>
          <w:szCs w:val="28"/>
          <w:rtl/>
        </w:rPr>
        <w:t xml:space="preserve"> مدت 2 ساعت،</w:t>
      </w:r>
      <w:r w:rsidRPr="00C84D78">
        <w:rPr>
          <w:rFonts w:cs="B Zar" w:hint="cs"/>
          <w:sz w:val="28"/>
          <w:szCs w:val="28"/>
          <w:rtl/>
        </w:rPr>
        <w:t xml:space="preserve"> 30/02/1404، مرکز مطالعات و  توسعه آموزش پزشکی تبریز.</w:t>
      </w:r>
    </w:p>
    <w:p w14:paraId="5254108B" w14:textId="4B0DC76F" w:rsidR="00260812" w:rsidRPr="00C84D78" w:rsidRDefault="00260812" w:rsidP="0055530C">
      <w:pPr>
        <w:pStyle w:val="ListParagraph"/>
        <w:numPr>
          <w:ilvl w:val="0"/>
          <w:numId w:val="3"/>
        </w:numPr>
        <w:jc w:val="both"/>
        <w:rPr>
          <w:rFonts w:cs="B Zar"/>
          <w:sz w:val="28"/>
          <w:szCs w:val="28"/>
          <w:rtl/>
        </w:rPr>
      </w:pPr>
      <w:r w:rsidRPr="00C84D78">
        <w:rPr>
          <w:rFonts w:cs="B Zar" w:hint="cs"/>
          <w:sz w:val="28"/>
          <w:szCs w:val="28"/>
          <w:rtl/>
        </w:rPr>
        <w:t xml:space="preserve">کارگاه آموزشی حیطه یاددهی یادگیری 1- اصول تهیه اسلاید آموزشی و روش تدریس مقدماتی، </w:t>
      </w:r>
      <w:r w:rsidR="00863C2C">
        <w:rPr>
          <w:rFonts w:cs="B Zar" w:hint="cs"/>
          <w:sz w:val="28"/>
          <w:szCs w:val="28"/>
          <w:rtl/>
        </w:rPr>
        <w:t xml:space="preserve">مدت 2 ساعت، </w:t>
      </w:r>
      <w:r w:rsidRPr="00C84D78">
        <w:rPr>
          <w:rFonts w:cs="B Zar" w:hint="cs"/>
          <w:sz w:val="28"/>
          <w:szCs w:val="28"/>
          <w:rtl/>
        </w:rPr>
        <w:t>28/02/1404، مرکز مطالعات و  توسعه آموزش پزشکی تبریز.</w:t>
      </w:r>
    </w:p>
    <w:p w14:paraId="5CAC514A" w14:textId="1355DC4E" w:rsidR="00260812" w:rsidRPr="00C84D78" w:rsidRDefault="00260812" w:rsidP="0055530C">
      <w:pPr>
        <w:pStyle w:val="ListParagraph"/>
        <w:numPr>
          <w:ilvl w:val="0"/>
          <w:numId w:val="3"/>
        </w:numPr>
        <w:jc w:val="both"/>
        <w:rPr>
          <w:rFonts w:cs="B Zar"/>
          <w:sz w:val="28"/>
          <w:szCs w:val="28"/>
          <w:rtl/>
        </w:rPr>
      </w:pPr>
      <w:r w:rsidRPr="00C84D78">
        <w:rPr>
          <w:rFonts w:cs="B Zar" w:hint="cs"/>
          <w:sz w:val="28"/>
          <w:szCs w:val="28"/>
          <w:rtl/>
        </w:rPr>
        <w:t>کارگاه آموزشی حیطه یاددهی یادگیری 1- پیشگیری از خودکشی و ارتقای مهارت حل مسئله در دانشجویان،</w:t>
      </w:r>
      <w:r w:rsidR="00863C2C">
        <w:rPr>
          <w:rFonts w:cs="B Zar" w:hint="cs"/>
          <w:sz w:val="28"/>
          <w:szCs w:val="28"/>
          <w:rtl/>
        </w:rPr>
        <w:t xml:space="preserve"> مدت 2 ساعت،</w:t>
      </w:r>
      <w:r w:rsidRPr="00C84D78">
        <w:rPr>
          <w:rFonts w:cs="B Zar" w:hint="cs"/>
          <w:sz w:val="28"/>
          <w:szCs w:val="28"/>
          <w:rtl/>
        </w:rPr>
        <w:t xml:space="preserve"> 23/02/1404، مرکز مطالعات و  توسعه آموزش پزشکی تبریز.</w:t>
      </w:r>
    </w:p>
    <w:p w14:paraId="2D1C1B08" w14:textId="4E777F09" w:rsidR="00260812" w:rsidRPr="00C84D78" w:rsidRDefault="00260812" w:rsidP="0055530C">
      <w:pPr>
        <w:pStyle w:val="ListParagraph"/>
        <w:numPr>
          <w:ilvl w:val="0"/>
          <w:numId w:val="3"/>
        </w:numPr>
        <w:jc w:val="both"/>
        <w:rPr>
          <w:rFonts w:cs="B Zar"/>
          <w:sz w:val="28"/>
          <w:szCs w:val="28"/>
          <w:rtl/>
        </w:rPr>
      </w:pPr>
      <w:r w:rsidRPr="00C84D78">
        <w:rPr>
          <w:rFonts w:cs="B Zar" w:hint="cs"/>
          <w:sz w:val="28"/>
          <w:szCs w:val="28"/>
          <w:rtl/>
        </w:rPr>
        <w:t>کارگاه آموزشی حیطه یاددهی یادگیری 1- سخنرانی اثربخش و تعاملی،</w:t>
      </w:r>
      <w:r w:rsidR="00863C2C">
        <w:rPr>
          <w:rFonts w:cs="B Zar" w:hint="cs"/>
          <w:sz w:val="28"/>
          <w:szCs w:val="28"/>
          <w:rtl/>
        </w:rPr>
        <w:t xml:space="preserve"> مدت 2 ساعت،</w:t>
      </w:r>
      <w:r w:rsidRPr="00C84D78">
        <w:rPr>
          <w:rFonts w:cs="B Zar" w:hint="cs"/>
          <w:sz w:val="28"/>
          <w:szCs w:val="28"/>
          <w:rtl/>
        </w:rPr>
        <w:t xml:space="preserve"> 16/02/1404، مرکز مطالعات و  توسعه آموزش پزشکی تبریز.</w:t>
      </w:r>
    </w:p>
    <w:p w14:paraId="01DC042A" w14:textId="4B4379AD" w:rsidR="006D4B9D" w:rsidRPr="00C84D78" w:rsidRDefault="006D4B9D" w:rsidP="0055530C">
      <w:pPr>
        <w:pStyle w:val="ListParagraph"/>
        <w:numPr>
          <w:ilvl w:val="0"/>
          <w:numId w:val="3"/>
        </w:numPr>
        <w:jc w:val="both"/>
        <w:rPr>
          <w:rFonts w:cs="B Zar"/>
          <w:sz w:val="28"/>
          <w:szCs w:val="28"/>
          <w:rtl/>
        </w:rPr>
      </w:pPr>
      <w:r w:rsidRPr="00C84D78">
        <w:rPr>
          <w:rFonts w:cs="B Zar" w:hint="cs"/>
          <w:sz w:val="28"/>
          <w:szCs w:val="28"/>
          <w:rtl/>
        </w:rPr>
        <w:t xml:space="preserve">حضور در طرح دانش افزایی اعضای هیئت علمی دانشگاهها با عنوان اندیشه تمدن ساز- سطح 1، </w:t>
      </w:r>
      <w:r w:rsidR="00BD20D8">
        <w:rPr>
          <w:rFonts w:cs="B Zar" w:hint="cs"/>
          <w:sz w:val="28"/>
          <w:szCs w:val="28"/>
          <w:rtl/>
        </w:rPr>
        <w:t xml:space="preserve">مدت 20 ساعت، </w:t>
      </w:r>
      <w:r w:rsidRPr="00C84D78">
        <w:rPr>
          <w:rFonts w:cs="B Zar" w:hint="cs"/>
          <w:sz w:val="28"/>
          <w:szCs w:val="28"/>
          <w:rtl/>
        </w:rPr>
        <w:t>29/10/1403، مرکز هم اندیشی استادان و نخبگان دانشگاهی، نهاد نمایندگی مقام معظم رهبری.</w:t>
      </w:r>
    </w:p>
    <w:p w14:paraId="2DB318D5" w14:textId="479FCCE7" w:rsidR="00A66769" w:rsidRPr="00C84D78" w:rsidRDefault="00A66769" w:rsidP="0055530C">
      <w:pPr>
        <w:pStyle w:val="ListParagraph"/>
        <w:numPr>
          <w:ilvl w:val="0"/>
          <w:numId w:val="3"/>
        </w:numPr>
        <w:jc w:val="both"/>
        <w:rPr>
          <w:rFonts w:cs="B Zar"/>
          <w:sz w:val="28"/>
          <w:szCs w:val="28"/>
          <w:rtl/>
        </w:rPr>
      </w:pPr>
      <w:r w:rsidRPr="00C84D78">
        <w:rPr>
          <w:rFonts w:cs="B Zar" w:hint="cs"/>
          <w:sz w:val="28"/>
          <w:szCs w:val="28"/>
          <w:rtl/>
        </w:rPr>
        <w:t>کارگاه پژوهشی انتخاب ژورنال مناسب برای چاپ مقاله،</w:t>
      </w:r>
      <w:r w:rsidR="008D6078">
        <w:rPr>
          <w:rFonts w:cs="B Zar" w:hint="cs"/>
          <w:sz w:val="28"/>
          <w:szCs w:val="28"/>
          <w:rtl/>
        </w:rPr>
        <w:t xml:space="preserve"> مدت 4 ساعت،</w:t>
      </w:r>
      <w:r w:rsidRPr="00C84D78">
        <w:rPr>
          <w:rFonts w:cs="B Zar" w:hint="cs"/>
          <w:sz w:val="28"/>
          <w:szCs w:val="28"/>
          <w:rtl/>
        </w:rPr>
        <w:t xml:space="preserve"> </w:t>
      </w:r>
      <w:r w:rsidR="00636BBC" w:rsidRPr="00C84D78">
        <w:rPr>
          <w:rFonts w:cs="B Zar" w:hint="cs"/>
          <w:sz w:val="28"/>
          <w:szCs w:val="28"/>
          <w:rtl/>
        </w:rPr>
        <w:t xml:space="preserve">05/06/1403، </w:t>
      </w:r>
      <w:r w:rsidRPr="00C84D78">
        <w:rPr>
          <w:rFonts w:cs="B Zar" w:hint="cs"/>
          <w:sz w:val="28"/>
          <w:szCs w:val="28"/>
          <w:rtl/>
        </w:rPr>
        <w:t>معاونت تحقیقات و فناوری ، مرکز توسعه و هماهنگی پژوهش دانشگاه علوم پزشکی تبریز.</w:t>
      </w:r>
    </w:p>
    <w:p w14:paraId="12823A75" w14:textId="46AF29AA" w:rsidR="00636BBC" w:rsidRPr="00C84D78" w:rsidRDefault="00636BBC" w:rsidP="0055530C">
      <w:pPr>
        <w:pStyle w:val="ListParagraph"/>
        <w:numPr>
          <w:ilvl w:val="0"/>
          <w:numId w:val="3"/>
        </w:numPr>
        <w:jc w:val="both"/>
        <w:rPr>
          <w:rFonts w:cs="B Zar"/>
          <w:sz w:val="28"/>
          <w:szCs w:val="28"/>
          <w:rtl/>
        </w:rPr>
      </w:pPr>
      <w:r w:rsidRPr="00C84D78">
        <w:rPr>
          <w:rFonts w:cs="B Zar" w:hint="cs"/>
          <w:sz w:val="28"/>
          <w:szCs w:val="28"/>
          <w:rtl/>
        </w:rPr>
        <w:t>کارگاه پژوهشی اصول داوری مقالات،</w:t>
      </w:r>
      <w:r w:rsidR="008D6078">
        <w:rPr>
          <w:rFonts w:cs="B Zar" w:hint="cs"/>
          <w:sz w:val="28"/>
          <w:szCs w:val="28"/>
          <w:rtl/>
        </w:rPr>
        <w:t xml:space="preserve"> مدت 4 ساعت،</w:t>
      </w:r>
      <w:r w:rsidRPr="00C84D78">
        <w:rPr>
          <w:rFonts w:cs="B Zar" w:hint="cs"/>
          <w:sz w:val="28"/>
          <w:szCs w:val="28"/>
          <w:rtl/>
        </w:rPr>
        <w:t xml:space="preserve"> 03/06/ 1403، معاونت تحقیقات و فناوری ، مرکز توسعه و هماهنگی پژوهش دانشگاه علوم پزشکی تبریز.</w:t>
      </w:r>
    </w:p>
    <w:p w14:paraId="01ABCB24" w14:textId="403163E7" w:rsidR="00BA2C8A" w:rsidRPr="00C84D78" w:rsidRDefault="00BA2C8A" w:rsidP="0055530C">
      <w:pPr>
        <w:pStyle w:val="ListParagraph"/>
        <w:numPr>
          <w:ilvl w:val="0"/>
          <w:numId w:val="3"/>
        </w:numPr>
        <w:jc w:val="both"/>
        <w:rPr>
          <w:rFonts w:cs="B Zar"/>
          <w:sz w:val="28"/>
          <w:szCs w:val="28"/>
          <w:rtl/>
        </w:rPr>
      </w:pPr>
      <w:r w:rsidRPr="00C84D78">
        <w:rPr>
          <w:rFonts w:cs="B Zar" w:hint="cs"/>
          <w:sz w:val="28"/>
          <w:szCs w:val="28"/>
          <w:rtl/>
        </w:rPr>
        <w:t>کارگاه پژوهشی انگلیسی برای اهداف آکادمیک،</w:t>
      </w:r>
      <w:r w:rsidR="007D488F">
        <w:rPr>
          <w:rFonts w:cs="B Zar" w:hint="cs"/>
          <w:sz w:val="28"/>
          <w:szCs w:val="28"/>
          <w:rtl/>
        </w:rPr>
        <w:t xml:space="preserve"> مدت 8 ساعت،</w:t>
      </w:r>
      <w:r w:rsidRPr="00C84D78">
        <w:rPr>
          <w:rFonts w:cs="B Zar" w:hint="cs"/>
          <w:sz w:val="28"/>
          <w:szCs w:val="28"/>
          <w:rtl/>
        </w:rPr>
        <w:t xml:space="preserve"> 29/05/ 1403، معاونت تحقیقات و فناوری، مرکز توسعه و هماهنگی پژوهش دانشگاه علوم پزشکی تبریز.</w:t>
      </w:r>
    </w:p>
    <w:p w14:paraId="2563D33E" w14:textId="310EC8A8" w:rsidR="00BA2C8A" w:rsidRPr="00BD20D8" w:rsidRDefault="00BA2C8A" w:rsidP="00BD20D8">
      <w:pPr>
        <w:pStyle w:val="ListParagraph"/>
        <w:numPr>
          <w:ilvl w:val="0"/>
          <w:numId w:val="3"/>
        </w:numPr>
        <w:jc w:val="both"/>
        <w:rPr>
          <w:rFonts w:cs="B Zar"/>
          <w:sz w:val="28"/>
          <w:szCs w:val="28"/>
        </w:rPr>
      </w:pPr>
      <w:r w:rsidRPr="00C84D78">
        <w:rPr>
          <w:rFonts w:cs="B Zar" w:hint="cs"/>
          <w:sz w:val="28"/>
          <w:szCs w:val="28"/>
          <w:rtl/>
        </w:rPr>
        <w:t>کارگاه پژوهشی ملاحظات اخلاقی در کارآزمایی بالینی، 28/05/ 1403، معاونت تحقیقات و فناوری،</w:t>
      </w:r>
      <w:r w:rsidR="00B1541B">
        <w:rPr>
          <w:rFonts w:cs="B Zar" w:hint="cs"/>
          <w:sz w:val="28"/>
          <w:szCs w:val="28"/>
          <w:rtl/>
        </w:rPr>
        <w:t xml:space="preserve"> مدت 4 ساعت،</w:t>
      </w:r>
      <w:r w:rsidRPr="00C84D78">
        <w:rPr>
          <w:rFonts w:cs="B Zar" w:hint="cs"/>
          <w:sz w:val="28"/>
          <w:szCs w:val="28"/>
          <w:rtl/>
        </w:rPr>
        <w:t xml:space="preserve"> مرکز توسعه و هماهنگی پژوهش دانشگاه علوم پزشکی تبریز.</w:t>
      </w:r>
    </w:p>
    <w:sectPr w:rsidR="00BA2C8A" w:rsidRPr="00BD20D8" w:rsidSect="00AD0C5E">
      <w:pgSz w:w="11906" w:h="16838"/>
      <w:pgMar w:top="156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F7CE" w14:textId="77777777" w:rsidR="00492E02" w:rsidRDefault="00492E02" w:rsidP="00AD0C5E">
      <w:pPr>
        <w:spacing w:after="0" w:line="240" w:lineRule="auto"/>
      </w:pPr>
      <w:r>
        <w:separator/>
      </w:r>
    </w:p>
  </w:endnote>
  <w:endnote w:type="continuationSeparator" w:id="0">
    <w:p w14:paraId="0C1DE2CF" w14:textId="77777777" w:rsidR="00492E02" w:rsidRDefault="00492E02" w:rsidP="00AD0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B Zar">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3ED6" w14:textId="77777777" w:rsidR="00492E02" w:rsidRDefault="00492E02" w:rsidP="00AD0C5E">
      <w:pPr>
        <w:spacing w:after="0" w:line="240" w:lineRule="auto"/>
      </w:pPr>
      <w:r>
        <w:separator/>
      </w:r>
    </w:p>
  </w:footnote>
  <w:footnote w:type="continuationSeparator" w:id="0">
    <w:p w14:paraId="18DB33C8" w14:textId="77777777" w:rsidR="00492E02" w:rsidRDefault="00492E02" w:rsidP="00AD0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78CA"/>
    <w:multiLevelType w:val="hybridMultilevel"/>
    <w:tmpl w:val="87EE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95EC7"/>
    <w:multiLevelType w:val="hybridMultilevel"/>
    <w:tmpl w:val="8BE08862"/>
    <w:lvl w:ilvl="0" w:tplc="ABAC9290">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42300D"/>
    <w:multiLevelType w:val="hybridMultilevel"/>
    <w:tmpl w:val="1E3A0E02"/>
    <w:lvl w:ilvl="0" w:tplc="ABAC9290">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E82DD5"/>
    <w:multiLevelType w:val="hybridMultilevel"/>
    <w:tmpl w:val="26FA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26FE2"/>
    <w:multiLevelType w:val="hybridMultilevel"/>
    <w:tmpl w:val="29ECC60E"/>
    <w:lvl w:ilvl="0" w:tplc="ABAC9290">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6431C9"/>
    <w:multiLevelType w:val="hybridMultilevel"/>
    <w:tmpl w:val="341E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C33B0"/>
    <w:multiLevelType w:val="hybridMultilevel"/>
    <w:tmpl w:val="AE7416F2"/>
    <w:lvl w:ilvl="0" w:tplc="ABAC9290">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0412A"/>
    <w:multiLevelType w:val="hybridMultilevel"/>
    <w:tmpl w:val="2FB81D00"/>
    <w:lvl w:ilvl="0" w:tplc="ABAC9290">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671262">
    <w:abstractNumId w:val="0"/>
  </w:num>
  <w:num w:numId="2" w16cid:durableId="145561523">
    <w:abstractNumId w:val="5"/>
  </w:num>
  <w:num w:numId="3" w16cid:durableId="1003170687">
    <w:abstractNumId w:val="3"/>
  </w:num>
  <w:num w:numId="4" w16cid:durableId="1132476027">
    <w:abstractNumId w:val="4"/>
  </w:num>
  <w:num w:numId="5" w16cid:durableId="1585531324">
    <w:abstractNumId w:val="7"/>
  </w:num>
  <w:num w:numId="6" w16cid:durableId="913903852">
    <w:abstractNumId w:val="6"/>
  </w:num>
  <w:num w:numId="7" w16cid:durableId="1635018713">
    <w:abstractNumId w:val="1"/>
  </w:num>
  <w:num w:numId="8" w16cid:durableId="2104259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61"/>
    <w:rsid w:val="000336EA"/>
    <w:rsid w:val="0004056A"/>
    <w:rsid w:val="000A01A1"/>
    <w:rsid w:val="000C7441"/>
    <w:rsid w:val="000D4B6E"/>
    <w:rsid w:val="000E4226"/>
    <w:rsid w:val="000F7C35"/>
    <w:rsid w:val="001372B6"/>
    <w:rsid w:val="00143B69"/>
    <w:rsid w:val="00150EFD"/>
    <w:rsid w:val="00241D8A"/>
    <w:rsid w:val="00255B61"/>
    <w:rsid w:val="00260812"/>
    <w:rsid w:val="0028136E"/>
    <w:rsid w:val="002B4A6C"/>
    <w:rsid w:val="002F6EA2"/>
    <w:rsid w:val="00360CFA"/>
    <w:rsid w:val="0037015E"/>
    <w:rsid w:val="00371B2C"/>
    <w:rsid w:val="003832E2"/>
    <w:rsid w:val="00392E20"/>
    <w:rsid w:val="003B0601"/>
    <w:rsid w:val="003D3EE0"/>
    <w:rsid w:val="0047012B"/>
    <w:rsid w:val="00471A66"/>
    <w:rsid w:val="0049175C"/>
    <w:rsid w:val="0049236E"/>
    <w:rsid w:val="00492E02"/>
    <w:rsid w:val="004C02D1"/>
    <w:rsid w:val="0055225B"/>
    <w:rsid w:val="0055530C"/>
    <w:rsid w:val="005725C1"/>
    <w:rsid w:val="00594AA6"/>
    <w:rsid w:val="005A7B3C"/>
    <w:rsid w:val="00636BBC"/>
    <w:rsid w:val="006A6625"/>
    <w:rsid w:val="006D2F8F"/>
    <w:rsid w:val="006D4B9D"/>
    <w:rsid w:val="006E409F"/>
    <w:rsid w:val="00704E1E"/>
    <w:rsid w:val="00714940"/>
    <w:rsid w:val="00752FCA"/>
    <w:rsid w:val="007D488F"/>
    <w:rsid w:val="007F566D"/>
    <w:rsid w:val="00804562"/>
    <w:rsid w:val="00851D75"/>
    <w:rsid w:val="00863C2C"/>
    <w:rsid w:val="008D1B93"/>
    <w:rsid w:val="008D6078"/>
    <w:rsid w:val="008D6B70"/>
    <w:rsid w:val="009725BD"/>
    <w:rsid w:val="00983122"/>
    <w:rsid w:val="009C0528"/>
    <w:rsid w:val="009F29D3"/>
    <w:rsid w:val="00A016A0"/>
    <w:rsid w:val="00A23E0C"/>
    <w:rsid w:val="00A51EA7"/>
    <w:rsid w:val="00A57D57"/>
    <w:rsid w:val="00A61C07"/>
    <w:rsid w:val="00A66769"/>
    <w:rsid w:val="00AD0C5E"/>
    <w:rsid w:val="00B1541B"/>
    <w:rsid w:val="00BA2C8A"/>
    <w:rsid w:val="00BD20D8"/>
    <w:rsid w:val="00BD5F5D"/>
    <w:rsid w:val="00C34162"/>
    <w:rsid w:val="00C4391F"/>
    <w:rsid w:val="00C84D78"/>
    <w:rsid w:val="00CB6189"/>
    <w:rsid w:val="00CC4E71"/>
    <w:rsid w:val="00D43D9A"/>
    <w:rsid w:val="00D74B7B"/>
    <w:rsid w:val="00D76BEE"/>
    <w:rsid w:val="00D85800"/>
    <w:rsid w:val="00E0515C"/>
    <w:rsid w:val="00E57B64"/>
    <w:rsid w:val="00EF5585"/>
    <w:rsid w:val="00F40099"/>
    <w:rsid w:val="00F5083D"/>
    <w:rsid w:val="00F93E43"/>
    <w:rsid w:val="00FE7F3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0B84E"/>
  <w15:chartTrackingRefBased/>
  <w15:docId w15:val="{51328FA8-2339-4C94-919B-5ED2017F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255B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B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B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B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B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B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B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B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B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B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B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B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B61"/>
    <w:rPr>
      <w:rFonts w:eastAsiaTheme="majorEastAsia" w:cstheme="majorBidi"/>
      <w:color w:val="272727" w:themeColor="text1" w:themeTint="D8"/>
    </w:rPr>
  </w:style>
  <w:style w:type="paragraph" w:styleId="Title">
    <w:name w:val="Title"/>
    <w:basedOn w:val="Normal"/>
    <w:next w:val="Normal"/>
    <w:link w:val="TitleChar"/>
    <w:uiPriority w:val="10"/>
    <w:qFormat/>
    <w:rsid w:val="00255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B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B61"/>
    <w:pPr>
      <w:spacing w:before="160"/>
      <w:jc w:val="center"/>
    </w:pPr>
    <w:rPr>
      <w:i/>
      <w:iCs/>
      <w:color w:val="404040" w:themeColor="text1" w:themeTint="BF"/>
    </w:rPr>
  </w:style>
  <w:style w:type="character" w:customStyle="1" w:styleId="QuoteChar">
    <w:name w:val="Quote Char"/>
    <w:basedOn w:val="DefaultParagraphFont"/>
    <w:link w:val="Quote"/>
    <w:uiPriority w:val="29"/>
    <w:rsid w:val="00255B61"/>
    <w:rPr>
      <w:i/>
      <w:iCs/>
      <w:color w:val="404040" w:themeColor="text1" w:themeTint="BF"/>
    </w:rPr>
  </w:style>
  <w:style w:type="paragraph" w:styleId="ListParagraph">
    <w:name w:val="List Paragraph"/>
    <w:basedOn w:val="Normal"/>
    <w:uiPriority w:val="34"/>
    <w:qFormat/>
    <w:rsid w:val="00255B61"/>
    <w:pPr>
      <w:ind w:left="720"/>
      <w:contextualSpacing/>
    </w:pPr>
  </w:style>
  <w:style w:type="character" w:styleId="IntenseEmphasis">
    <w:name w:val="Intense Emphasis"/>
    <w:basedOn w:val="DefaultParagraphFont"/>
    <w:uiPriority w:val="21"/>
    <w:qFormat/>
    <w:rsid w:val="00255B61"/>
    <w:rPr>
      <w:i/>
      <w:iCs/>
      <w:color w:val="2F5496" w:themeColor="accent1" w:themeShade="BF"/>
    </w:rPr>
  </w:style>
  <w:style w:type="paragraph" w:styleId="IntenseQuote">
    <w:name w:val="Intense Quote"/>
    <w:basedOn w:val="Normal"/>
    <w:next w:val="Normal"/>
    <w:link w:val="IntenseQuoteChar"/>
    <w:uiPriority w:val="30"/>
    <w:qFormat/>
    <w:rsid w:val="00255B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B61"/>
    <w:rPr>
      <w:i/>
      <w:iCs/>
      <w:color w:val="2F5496" w:themeColor="accent1" w:themeShade="BF"/>
    </w:rPr>
  </w:style>
  <w:style w:type="character" w:styleId="IntenseReference">
    <w:name w:val="Intense Reference"/>
    <w:basedOn w:val="DefaultParagraphFont"/>
    <w:uiPriority w:val="32"/>
    <w:qFormat/>
    <w:rsid w:val="00255B61"/>
    <w:rPr>
      <w:b/>
      <w:bCs/>
      <w:smallCaps/>
      <w:color w:val="2F5496" w:themeColor="accent1" w:themeShade="BF"/>
      <w:spacing w:val="5"/>
    </w:rPr>
  </w:style>
  <w:style w:type="character" w:styleId="Hyperlink">
    <w:name w:val="Hyperlink"/>
    <w:basedOn w:val="DefaultParagraphFont"/>
    <w:uiPriority w:val="99"/>
    <w:unhideWhenUsed/>
    <w:rsid w:val="00CB6189"/>
    <w:rPr>
      <w:color w:val="0563C1" w:themeColor="hyperlink"/>
      <w:u w:val="single"/>
    </w:rPr>
  </w:style>
  <w:style w:type="character" w:styleId="UnresolvedMention">
    <w:name w:val="Unresolved Mention"/>
    <w:basedOn w:val="DefaultParagraphFont"/>
    <w:uiPriority w:val="99"/>
    <w:semiHidden/>
    <w:unhideWhenUsed/>
    <w:rsid w:val="00CB6189"/>
    <w:rPr>
      <w:color w:val="605E5C"/>
      <w:shd w:val="clear" w:color="auto" w:fill="E1DFDD"/>
    </w:rPr>
  </w:style>
  <w:style w:type="paragraph" w:styleId="NormalWeb">
    <w:name w:val="Normal (Web)"/>
    <w:basedOn w:val="Normal"/>
    <w:uiPriority w:val="99"/>
    <w:semiHidden/>
    <w:unhideWhenUsed/>
    <w:rsid w:val="0028136E"/>
    <w:rPr>
      <w:rFonts w:ascii="Times New Roman" w:hAnsi="Times New Roman" w:cs="Times New Roman"/>
      <w:sz w:val="24"/>
      <w:szCs w:val="24"/>
    </w:rPr>
  </w:style>
  <w:style w:type="paragraph" w:styleId="Header">
    <w:name w:val="header"/>
    <w:basedOn w:val="Normal"/>
    <w:link w:val="HeaderChar"/>
    <w:uiPriority w:val="99"/>
    <w:unhideWhenUsed/>
    <w:rsid w:val="00AD0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C5E"/>
  </w:style>
  <w:style w:type="paragraph" w:styleId="Footer">
    <w:name w:val="footer"/>
    <w:basedOn w:val="Normal"/>
    <w:link w:val="FooterChar"/>
    <w:uiPriority w:val="99"/>
    <w:unhideWhenUsed/>
    <w:rsid w:val="00AD0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ghadimi.shaghayegh4356@gmail.com</cp:lastModifiedBy>
  <cp:revision>2</cp:revision>
  <dcterms:created xsi:type="dcterms:W3CDTF">2025-12-19T16:06:00Z</dcterms:created>
  <dcterms:modified xsi:type="dcterms:W3CDTF">2025-12-19T16:06:00Z</dcterms:modified>
</cp:coreProperties>
</file>