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5A" w:rsidRDefault="00F71C5A">
      <w:pPr>
        <w:spacing w:after="0"/>
        <w:ind w:left="-1440" w:right="10464"/>
      </w:pPr>
    </w:p>
    <w:tbl>
      <w:tblPr>
        <w:tblStyle w:val="TableGrid"/>
        <w:tblW w:w="10899" w:type="dxa"/>
        <w:tblInd w:w="-912" w:type="dxa"/>
        <w:tblCellMar>
          <w:top w:w="14" w:type="dxa"/>
          <w:left w:w="144" w:type="dxa"/>
          <w:right w:w="143" w:type="dxa"/>
        </w:tblCellMar>
        <w:tblLook w:val="04A0"/>
      </w:tblPr>
      <w:tblGrid>
        <w:gridCol w:w="294"/>
        <w:gridCol w:w="445"/>
        <w:gridCol w:w="459"/>
        <w:gridCol w:w="459"/>
        <w:gridCol w:w="460"/>
        <w:gridCol w:w="459"/>
        <w:gridCol w:w="459"/>
        <w:gridCol w:w="461"/>
        <w:gridCol w:w="459"/>
        <w:gridCol w:w="448"/>
        <w:gridCol w:w="489"/>
        <w:gridCol w:w="471"/>
        <w:gridCol w:w="469"/>
        <w:gridCol w:w="105"/>
        <w:gridCol w:w="359"/>
        <w:gridCol w:w="461"/>
        <w:gridCol w:w="461"/>
        <w:gridCol w:w="251"/>
        <w:gridCol w:w="224"/>
        <w:gridCol w:w="483"/>
        <w:gridCol w:w="426"/>
        <w:gridCol w:w="182"/>
        <w:gridCol w:w="671"/>
        <w:gridCol w:w="166"/>
        <w:gridCol w:w="460"/>
        <w:gridCol w:w="525"/>
        <w:gridCol w:w="293"/>
      </w:tblGrid>
      <w:tr w:rsidR="00A3784B" w:rsidTr="00A3784B">
        <w:trPr>
          <w:trHeight w:val="111"/>
        </w:trPr>
        <w:tc>
          <w:tcPr>
            <w:tcW w:w="294" w:type="dxa"/>
            <w:tcBorders>
              <w:top w:val="double" w:sz="14" w:space="0" w:color="000000"/>
              <w:left w:val="double" w:sz="14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 w:rsidR="00F71C5A" w:rsidRDefault="00F71C5A"/>
        </w:tc>
        <w:tc>
          <w:tcPr>
            <w:tcW w:w="458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71C5A" w:rsidRDefault="00F71C5A"/>
        </w:tc>
        <w:tc>
          <w:tcPr>
            <w:tcW w:w="473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71C5A" w:rsidRDefault="00F71C5A"/>
        </w:tc>
        <w:tc>
          <w:tcPr>
            <w:tcW w:w="475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6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61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500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82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81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77" w:type="dxa"/>
            <w:gridSpan w:val="2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71C5A" w:rsidRDefault="00F71C5A"/>
        </w:tc>
        <w:tc>
          <w:tcPr>
            <w:tcW w:w="490" w:type="dxa"/>
            <w:gridSpan w:val="2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99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71C5A" w:rsidRDefault="00F71C5A"/>
        </w:tc>
        <w:tc>
          <w:tcPr>
            <w:tcW w:w="574" w:type="dxa"/>
            <w:gridSpan w:val="2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600" w:type="dxa"/>
            <w:gridSpan w:val="2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71C5A" w:rsidRDefault="00F71C5A"/>
        </w:tc>
        <w:tc>
          <w:tcPr>
            <w:tcW w:w="545" w:type="dxa"/>
            <w:tcBorders>
              <w:top w:val="double" w:sz="14" w:space="0" w:color="000000"/>
              <w:left w:val="single" w:sz="2" w:space="0" w:color="FFFFFF"/>
              <w:bottom w:val="single" w:sz="2" w:space="0" w:color="FFFFFF"/>
              <w:right w:val="single" w:sz="27" w:space="0" w:color="000000"/>
            </w:tcBorders>
          </w:tcPr>
          <w:p w:rsidR="00F71C5A" w:rsidRDefault="00F71C5A"/>
        </w:tc>
        <w:tc>
          <w:tcPr>
            <w:tcW w:w="293" w:type="dxa"/>
            <w:tcBorders>
              <w:top w:val="single" w:sz="2" w:space="0" w:color="000000"/>
              <w:left w:val="single" w:sz="27" w:space="0" w:color="000000"/>
              <w:bottom w:val="single" w:sz="2" w:space="0" w:color="FFFFFF"/>
              <w:right w:val="single" w:sz="27" w:space="0" w:color="000000"/>
            </w:tcBorders>
          </w:tcPr>
          <w:p w:rsidR="00F71C5A" w:rsidRDefault="00F71C5A"/>
        </w:tc>
      </w:tr>
      <w:tr w:rsidR="00F71C5A" w:rsidTr="00A3784B">
        <w:trPr>
          <w:trHeight w:val="676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F71C5A" w:rsidRDefault="00F71C5A"/>
        </w:tc>
        <w:tc>
          <w:tcPr>
            <w:tcW w:w="10312" w:type="dxa"/>
            <w:gridSpan w:val="25"/>
            <w:vMerge w:val="restart"/>
            <w:tcBorders>
              <w:top w:val="single" w:sz="2" w:space="0" w:color="FFFFFF"/>
              <w:left w:val="single" w:sz="2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434412">
            <w:pPr>
              <w:bidi/>
              <w:ind w:right="1449"/>
              <w:jc w:val="right"/>
            </w:pPr>
            <w:r>
              <w:rPr>
                <w:rFonts w:ascii="B Titr" w:eastAsia="B Titr" w:hAnsi="B Titr" w:cs="B Titr"/>
                <w:b/>
                <w:bCs/>
                <w:sz w:val="26"/>
                <w:szCs w:val="26"/>
                <w:rtl/>
              </w:rPr>
              <w:t xml:space="preserve">برنامه درسي و سرفصل  </w:t>
            </w:r>
            <w:r>
              <w:rPr>
                <w:rFonts w:ascii="B Titr" w:eastAsia="B Titr" w:hAnsi="B Titr" w:cs="B Titr"/>
                <w:b/>
                <w:bCs/>
                <w:sz w:val="30"/>
                <w:szCs w:val="30"/>
                <w:rtl/>
              </w:rPr>
              <w:t>بيوشيمي عملي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B Titr" w:eastAsia="B Titr" w:hAnsi="B Titr" w:cs="B Titr"/>
                <w:b/>
                <w:bCs/>
                <w:sz w:val="26"/>
                <w:szCs w:val="26"/>
                <w:rtl/>
              </w:rPr>
              <w:t xml:space="preserve"> دكتري حرفه اي پزشكي و دندانپزشكي   </w:t>
            </w:r>
          </w:p>
          <w:p w:rsidR="00F71C5A" w:rsidRDefault="00434412">
            <w:pPr>
              <w:bidi/>
              <w:ind w:left="12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</w:rPr>
              <w:t>1</w:t>
            </w: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 واحد عملي  </w:t>
            </w:r>
          </w:p>
        </w:tc>
        <w:tc>
          <w:tcPr>
            <w:tcW w:w="293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566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F71C5A" w:rsidRDefault="00F71C5A"/>
        </w:tc>
        <w:tc>
          <w:tcPr>
            <w:tcW w:w="0" w:type="auto"/>
            <w:gridSpan w:val="25"/>
            <w:vMerge/>
            <w:tcBorders>
              <w:top w:val="nil"/>
              <w:left w:val="single" w:sz="2" w:space="0" w:color="000000"/>
              <w:bottom w:val="double" w:sz="4" w:space="0" w:color="000000"/>
              <w:right w:val="double" w:sz="14" w:space="0" w:color="000000"/>
            </w:tcBorders>
            <w:vAlign w:val="bottom"/>
          </w:tcPr>
          <w:p w:rsidR="00F71C5A" w:rsidRDefault="00F71C5A"/>
        </w:tc>
        <w:tc>
          <w:tcPr>
            <w:tcW w:w="293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14" w:space="0" w:color="000000"/>
            </w:tcBorders>
          </w:tcPr>
          <w:p w:rsidR="00F71C5A" w:rsidRDefault="00F71C5A"/>
        </w:tc>
      </w:tr>
      <w:tr w:rsidR="00A3784B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A3784B" w:rsidRDefault="00A3784B">
            <w:bookmarkStart w:id="0" w:name="_GoBack" w:colFirst="6" w:colLast="6"/>
          </w:p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jc w:val="center"/>
            </w:pPr>
            <w:r>
              <w:rPr>
                <w:rFonts w:ascii="B Titr" w:eastAsia="B Titr" w:hAnsi="B Titr" w:cs="B Titr"/>
                <w:b/>
                <w:bCs/>
                <w:sz w:val="20"/>
                <w:szCs w:val="20"/>
                <w:rtl/>
              </w:rPr>
              <w:t>سرفصل و برنامه درسي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ind w:left="7"/>
              <w:jc w:val="center"/>
            </w:pPr>
            <w:r>
              <w:rPr>
                <w:rFonts w:ascii="B Titr" w:eastAsia="B Titr" w:hAnsi="B Titr" w:cs="B Titr"/>
                <w:b/>
                <w:bCs/>
                <w:sz w:val="20"/>
                <w:szCs w:val="20"/>
                <w:rtl/>
              </w:rPr>
              <w:t>كارشناسان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jc w:val="center"/>
            </w:pPr>
            <w:r>
              <w:rPr>
                <w:rFonts w:ascii="B Titr" w:eastAsia="B Titr" w:hAnsi="B Titr" w:cs="B Titr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jc w:val="right"/>
            </w:pPr>
            <w:r>
              <w:rPr>
                <w:rFonts w:ascii="B Titr" w:eastAsia="B Titr" w:hAnsi="B Titr" w:cs="B Titr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1753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right w:val="double" w:sz="14" w:space="0" w:color="000000"/>
            </w:tcBorders>
            <w:vAlign w:val="center"/>
          </w:tcPr>
          <w:p w:rsidR="00A3784B" w:rsidRDefault="00A3784B">
            <w:pPr>
              <w:bidi/>
              <w:ind w:right="299"/>
              <w:jc w:val="right"/>
            </w:pPr>
            <w:r>
              <w:rPr>
                <w:rFonts w:ascii="B Titr" w:eastAsia="B Titr" w:hAnsi="B Titr" w:cs="B Titr"/>
                <w:b/>
                <w:bCs/>
                <w:sz w:val="20"/>
                <w:szCs w:val="20"/>
                <w:rtl/>
              </w:rPr>
              <w:t>روز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A3784B" w:rsidRDefault="00A3784B"/>
        </w:tc>
      </w:tr>
      <w:tr w:rsidR="00A3784B" w:rsidTr="00A3784B">
        <w:trPr>
          <w:trHeight w:val="709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A3784B" w:rsidRDefault="00A3784B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1753" w:type="dxa"/>
            <w:gridSpan w:val="5"/>
            <w:vMerge/>
            <w:tcBorders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A3784B" w:rsidRDefault="00A3784B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A3784B" w:rsidRDefault="00A3784B"/>
        </w:tc>
      </w:tr>
      <w:tr w:rsidR="00A3784B" w:rsidTr="00A3784B">
        <w:trPr>
          <w:trHeight w:val="643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A3784B" w:rsidRDefault="00A3784B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آشنايي با تجهيزات آزمايشگاهي-ايمني در آزمايشگاه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ind w:right="42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عبدالمحمدي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bidi/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دكتر دارابي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3784B" w:rsidRDefault="00A3784B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1</w:t>
            </w:r>
          </w:p>
        </w:tc>
        <w:tc>
          <w:tcPr>
            <w:tcW w:w="1753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right w:val="double" w:sz="14" w:space="0" w:color="000000"/>
            </w:tcBorders>
          </w:tcPr>
          <w:p w:rsidR="00A3784B" w:rsidRDefault="00A3784B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A3784B" w:rsidRDefault="00A3784B">
            <w:pPr>
              <w:ind w:right="22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A3784B" w:rsidRDefault="00A3784B"/>
        </w:tc>
      </w:tr>
      <w:tr w:rsidR="00A3784B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A3784B" w:rsidRDefault="00A3784B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784B" w:rsidRDefault="00A3784B"/>
        </w:tc>
        <w:tc>
          <w:tcPr>
            <w:tcW w:w="1753" w:type="dxa"/>
            <w:gridSpan w:val="5"/>
            <w:vMerge/>
            <w:tcBorders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A3784B" w:rsidRDefault="00A3784B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A3784B" w:rsidRDefault="00A3784B"/>
        </w:tc>
      </w:tr>
      <w:tr w:rsidR="00F71C5A" w:rsidTr="00A3784B">
        <w:trPr>
          <w:trHeight w:val="457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تيتراسيون (تعيين </w:t>
            </w:r>
            <w:r>
              <w:rPr>
                <w:rFonts w:ascii="Times New Roman" w:eastAsia="Times New Roman" w:hAnsi="Times New Roman" w:cs="Times New Roman"/>
                <w:sz w:val="20"/>
              </w:rPr>
              <w:t>PH</w:t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روشهاي  تيتراسيون)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63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 ي سيد نسب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آقاي عسگري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2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left="1602" w:right="189" w:hanging="1602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آزمايش كيفي قندها (بنديكت-سيلوانف-بارفورد-بيال-پلي ساكاريد)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2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عبدالمحمدي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آقاي عسگري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3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548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left="1072" w:right="139" w:hanging="1072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آزمايش كيفي اسيدهاي آمينه و پروتئينها (گزانتو پروتئيك-ميلون-هاپكينزكول-بيوره)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اماني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آقاي ابهري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4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700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654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left="13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اندازه گيري پروتئين سرم ( انواع و عوامل موثر)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خانم سعادتي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آقاي ابهري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5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79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اسپكتروفتومتر و فليم فتومتر (قانون بيرلامبر-سديم-پتاسيم)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63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 ي سيد نسب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97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دولتخواه  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6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left="12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سينتيك آنزيم (حرارت-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PH</w:t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-غلظت-مهاركننده ها)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اماني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عبدالعلي زاده 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7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524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آزمايش كامل ادرار (بررسي فيزيكي و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PH</w:t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63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 ي سيد نسب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دكتر شكريان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spacing w:after="7"/>
              <w:ind w:left="10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8</w:t>
            </w:r>
          </w:p>
          <w:p w:rsidR="00F71C5A" w:rsidRDefault="00434412">
            <w:pPr>
              <w:ind w:left="10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687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667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آزمايش كامل ادرار (بررسي شيميائي)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اماني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دكتر شكريان 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</w:rPr>
              <w:t>9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503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8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آزمايش كراتيني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 نوار ادراري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خانم نصيري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دكتر شكريان 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jc w:val="center"/>
            </w:pPr>
            <w:r>
              <w:rPr>
                <w:rFonts w:ascii="B Yagut" w:eastAsia="B Yagut" w:hAnsi="B Yagut" w:cs="B Yagut"/>
                <w:sz w:val="20"/>
              </w:rPr>
              <w:t>10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lef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اندازه گيري قند سرم (گليسمي-ديابت-بيوره)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63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 ي سيد نسب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خانم آقا داوود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jc w:val="center"/>
            </w:pPr>
            <w:r>
              <w:rPr>
                <w:rFonts w:ascii="B Yagut" w:eastAsia="B Yagut" w:hAnsi="B Yagut" w:cs="B Yagut"/>
                <w:sz w:val="20"/>
              </w:rPr>
              <w:t>11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  <w:vAlign w:val="bottom"/>
          </w:tcPr>
          <w:p w:rsidR="00F71C5A" w:rsidRDefault="00F71C5A"/>
        </w:tc>
      </w:tr>
      <w:tr w:rsidR="00F71C5A" w:rsidTr="00A3784B">
        <w:trPr>
          <w:trHeight w:val="50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tabs>
                <w:tab w:val="center" w:pos="647"/>
                <w:tab w:val="center" w:pos="2366"/>
              </w:tabs>
              <w:bidi/>
            </w:pPr>
            <w:r>
              <w:rPr>
                <w:rtl/>
              </w:rPr>
              <w:tab/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اندازه گ</w:t>
            </w: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ab/>
              <w:t xml:space="preserve"> يري اوره سرم(اورمي-دي استيل منوكسيم)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آقاي اماني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خانم آقا داوود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jc w:val="center"/>
            </w:pPr>
            <w:r>
              <w:rPr>
                <w:rFonts w:ascii="B Yagut" w:eastAsia="B Yagut" w:hAnsi="B Yagut" w:cs="B Yagut"/>
                <w:sz w:val="20"/>
              </w:rPr>
              <w:t>12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664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689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كروماتوگرافي و الكتروفورز (قندها و پروتئينهاي سرم)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309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آقاي شاكر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دكتر دارابي 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jc w:val="center"/>
            </w:pPr>
            <w:r>
              <w:rPr>
                <w:rFonts w:ascii="B Yagut" w:eastAsia="B Yagut" w:hAnsi="B Yagut" w:cs="B Yagut"/>
                <w:sz w:val="20"/>
              </w:rPr>
              <w:t>13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  <w:vAlign w:val="bottom"/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527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2" w:space="0" w:color="000000"/>
            </w:tcBorders>
          </w:tcPr>
          <w:p w:rsidR="00F71C5A" w:rsidRDefault="00F71C5A"/>
        </w:tc>
        <w:tc>
          <w:tcPr>
            <w:tcW w:w="4239" w:type="dxa"/>
            <w:gridSpan w:val="9"/>
            <w:vMerge w:val="restart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8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امتحان آخر ترم </w:t>
            </w:r>
          </w:p>
        </w:tc>
        <w:tc>
          <w:tcPr>
            <w:tcW w:w="156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ind w:right="41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همه كارشناسان </w:t>
            </w:r>
          </w:p>
        </w:tc>
        <w:tc>
          <w:tcPr>
            <w:tcW w:w="1578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bidi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تمامي اساتيد</w:t>
            </w:r>
          </w:p>
        </w:tc>
        <w:tc>
          <w:tcPr>
            <w:tcW w:w="117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71C5A" w:rsidRDefault="00434412">
            <w:pPr>
              <w:jc w:val="center"/>
            </w:pPr>
            <w:r>
              <w:rPr>
                <w:rFonts w:ascii="B Yagut" w:eastAsia="B Yagut" w:hAnsi="B Yagut" w:cs="B Yagut"/>
                <w:sz w:val="20"/>
              </w:rPr>
              <w:t>14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434412">
            <w:pPr>
              <w:bidi/>
              <w:ind w:right="51"/>
              <w:jc w:val="right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 xml:space="preserve">شنبه ... </w:t>
            </w:r>
          </w:p>
          <w:p w:rsidR="00F71C5A" w:rsidRDefault="00434412">
            <w:pPr>
              <w:bidi/>
              <w:ind w:right="9"/>
              <w:jc w:val="center"/>
            </w:pPr>
            <w:r>
              <w:rPr>
                <w:rFonts w:ascii="B Yagut" w:eastAsia="B Yagut" w:hAnsi="B Yagut" w:cs="B Yagut"/>
                <w:sz w:val="20"/>
                <w:szCs w:val="20"/>
                <w:rtl/>
              </w:rPr>
              <w:t>پنجشنبه</w:t>
            </w: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4" w:space="0" w:color="000000"/>
            </w:tcBorders>
            <w:vAlign w:val="center"/>
          </w:tcPr>
          <w:p w:rsidR="00F71C5A" w:rsidRDefault="00F71C5A">
            <w:pPr>
              <w:ind w:right="2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bookmarkEnd w:id="0"/>
      <w:tr w:rsidR="00F71C5A" w:rsidTr="00A3784B">
        <w:trPr>
          <w:trHeight w:val="450"/>
        </w:trPr>
        <w:tc>
          <w:tcPr>
            <w:tcW w:w="294" w:type="dxa"/>
            <w:vMerge w:val="restart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F71C5A" w:rsidRDefault="00F71C5A"/>
        </w:tc>
        <w:tc>
          <w:tcPr>
            <w:tcW w:w="0" w:type="auto"/>
            <w:gridSpan w:val="9"/>
            <w:vMerge/>
            <w:tcBorders>
              <w:top w:val="nil"/>
              <w:left w:val="double" w:sz="2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578" w:type="dxa"/>
            <w:gridSpan w:val="4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1174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55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71C5A" w:rsidRDefault="00F71C5A"/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450"/>
        </w:trPr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F71C5A" w:rsidRDefault="00F71C5A"/>
        </w:tc>
        <w:tc>
          <w:tcPr>
            <w:tcW w:w="10312" w:type="dxa"/>
            <w:gridSpan w:val="25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FFFFFF"/>
              <w:right w:val="double" w:sz="14" w:space="0" w:color="000000"/>
            </w:tcBorders>
          </w:tcPr>
          <w:p w:rsidR="00F71C5A" w:rsidRDefault="00434412">
            <w:pPr>
              <w:spacing w:after="39"/>
              <w:ind w:right="208"/>
              <w:jc w:val="center"/>
            </w:pPr>
            <w:r>
              <w:rPr>
                <w:rFonts w:ascii="B Lotus" w:eastAsia="B Lotus" w:hAnsi="B Lotus" w:cs="B Lotus"/>
                <w:sz w:val="16"/>
              </w:rPr>
              <w:t xml:space="preserve">  </w:t>
            </w:r>
          </w:p>
          <w:p w:rsidR="00F71C5A" w:rsidRDefault="00434412">
            <w:pPr>
              <w:tabs>
                <w:tab w:val="center" w:pos="739"/>
                <w:tab w:val="center" w:pos="6782"/>
              </w:tabs>
              <w:bidi/>
              <w:spacing w:after="42"/>
            </w:pPr>
            <w:r>
              <w:rPr>
                <w:rtl/>
              </w:rPr>
              <w:tab/>
            </w:r>
            <w:r>
              <w:rPr>
                <w:rFonts w:ascii="B Lotus" w:eastAsia="B Lotus" w:hAnsi="B Lotus" w:cs="B Lotus"/>
                <w:rtl/>
              </w:rPr>
              <w:t xml:space="preserve">امضاي رئيس بخش :  </w:t>
            </w:r>
            <w:r>
              <w:rPr>
                <w:rFonts w:ascii="B Lotus" w:eastAsia="B Lotus" w:hAnsi="B Lotus" w:cs="B Lotus"/>
                <w:rtl/>
              </w:rPr>
              <w:tab/>
              <w:t xml:space="preserve"> امضاي معاون آموزشي گروه :  </w:t>
            </w:r>
          </w:p>
          <w:p w:rsidR="00F71C5A" w:rsidRDefault="00434412">
            <w:pPr>
              <w:ind w:right="26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677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F71C5A" w:rsidRDefault="00F71C5A"/>
        </w:tc>
        <w:tc>
          <w:tcPr>
            <w:tcW w:w="0" w:type="auto"/>
            <w:gridSpan w:val="25"/>
            <w:vMerge/>
            <w:tcBorders>
              <w:top w:val="nil"/>
              <w:left w:val="single" w:sz="2" w:space="0" w:color="000000"/>
              <w:bottom w:val="nil"/>
              <w:right w:val="double" w:sz="14" w:space="0" w:color="000000"/>
            </w:tcBorders>
          </w:tcPr>
          <w:p w:rsidR="00F71C5A" w:rsidRDefault="00F71C5A"/>
        </w:tc>
        <w:tc>
          <w:tcPr>
            <w:tcW w:w="0" w:type="auto"/>
            <w:vMerge/>
            <w:tcBorders>
              <w:top w:val="nil"/>
              <w:left w:val="double" w:sz="14" w:space="0" w:color="000000"/>
              <w:bottom w:val="single" w:sz="2" w:space="0" w:color="FFFFFF"/>
              <w:right w:val="double" w:sz="14" w:space="0" w:color="000000"/>
            </w:tcBorders>
          </w:tcPr>
          <w:p w:rsidR="00F71C5A" w:rsidRDefault="00F71C5A"/>
        </w:tc>
      </w:tr>
      <w:tr w:rsidR="00F71C5A" w:rsidTr="00A3784B">
        <w:trPr>
          <w:trHeight w:val="725"/>
        </w:trPr>
        <w:tc>
          <w:tcPr>
            <w:tcW w:w="294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single" w:sz="2" w:space="0" w:color="000000"/>
            </w:tcBorders>
          </w:tcPr>
          <w:p w:rsidR="00F71C5A" w:rsidRDefault="00F71C5A"/>
        </w:tc>
        <w:tc>
          <w:tcPr>
            <w:tcW w:w="0" w:type="auto"/>
            <w:gridSpan w:val="25"/>
            <w:vMerge/>
            <w:tcBorders>
              <w:top w:val="nil"/>
              <w:left w:val="single" w:sz="2" w:space="0" w:color="000000"/>
              <w:bottom w:val="single" w:sz="2" w:space="0" w:color="FFFFFF"/>
              <w:right w:val="double" w:sz="14" w:space="0" w:color="000000"/>
            </w:tcBorders>
          </w:tcPr>
          <w:p w:rsidR="00F71C5A" w:rsidRDefault="00F71C5A"/>
        </w:tc>
        <w:tc>
          <w:tcPr>
            <w:tcW w:w="293" w:type="dxa"/>
            <w:tcBorders>
              <w:top w:val="single" w:sz="2" w:space="0" w:color="FFFFFF"/>
              <w:left w:val="double" w:sz="14" w:space="0" w:color="000000"/>
              <w:bottom w:val="single" w:sz="2" w:space="0" w:color="FFFFFF"/>
              <w:right w:val="double" w:sz="14" w:space="0" w:color="000000"/>
            </w:tcBorders>
          </w:tcPr>
          <w:p w:rsidR="00F71C5A" w:rsidRDefault="00F71C5A"/>
        </w:tc>
      </w:tr>
      <w:tr w:rsidR="00A3784B" w:rsidTr="00A3784B">
        <w:trPr>
          <w:trHeight w:val="112"/>
        </w:trPr>
        <w:tc>
          <w:tcPr>
            <w:tcW w:w="752" w:type="dxa"/>
            <w:gridSpan w:val="2"/>
            <w:tcBorders>
              <w:top w:val="double" w:sz="14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3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6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4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61" w:type="dxa"/>
            <w:tcBorders>
              <w:top w:val="double" w:sz="14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500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82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81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9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99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57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60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47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F71C5A" w:rsidRDefault="00F71C5A"/>
        </w:tc>
        <w:tc>
          <w:tcPr>
            <w:tcW w:w="54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double" w:sz="2" w:space="0" w:color="FFFFFF"/>
            </w:tcBorders>
          </w:tcPr>
          <w:p w:rsidR="00F71C5A" w:rsidRDefault="00F71C5A"/>
        </w:tc>
        <w:tc>
          <w:tcPr>
            <w:tcW w:w="293" w:type="dxa"/>
            <w:tcBorders>
              <w:top w:val="single" w:sz="2" w:space="0" w:color="FFFFFF"/>
              <w:left w:val="single" w:sz="27" w:space="0" w:color="000000"/>
              <w:bottom w:val="single" w:sz="2" w:space="0" w:color="000000"/>
              <w:right w:val="single" w:sz="27" w:space="0" w:color="000000"/>
            </w:tcBorders>
          </w:tcPr>
          <w:p w:rsidR="00F71C5A" w:rsidRDefault="00F71C5A"/>
        </w:tc>
      </w:tr>
    </w:tbl>
    <w:p w:rsidR="00EC27F7" w:rsidRDefault="00EC27F7"/>
    <w:sectPr w:rsidR="00EC27F7" w:rsidSect="00EC27F7">
      <w:pgSz w:w="11904" w:h="16840"/>
      <w:pgMar w:top="528" w:right="1440" w:bottom="482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1C5A"/>
    <w:rsid w:val="00434412"/>
    <w:rsid w:val="00A3784B"/>
    <w:rsid w:val="00EC27F7"/>
    <w:rsid w:val="00F7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F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27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درسي و سرفصل بيوشيمي 2 پزشكي – گروه A 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درسي و سرفصل بيوشيمي 2 پزشكي – گروه A</dc:title>
  <dc:subject/>
  <dc:creator>Mdehghanian</dc:creator>
  <cp:keywords/>
  <cp:lastModifiedBy>user10</cp:lastModifiedBy>
  <cp:revision>3</cp:revision>
  <dcterms:created xsi:type="dcterms:W3CDTF">2022-03-12T09:19:00Z</dcterms:created>
  <dcterms:modified xsi:type="dcterms:W3CDTF">2022-03-12T09:28:00Z</dcterms:modified>
</cp:coreProperties>
</file>