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80" w:rsidRPr="00A63980" w:rsidRDefault="00A63980" w:rsidP="0098296C">
      <w:pPr>
        <w:bidi/>
        <w:spacing w:line="240" w:lineRule="auto"/>
        <w:rPr>
          <w:rFonts w:ascii="Tahoma" w:eastAsia="Times New Roman" w:hAnsi="Tahoma" w:cs="Tahoma"/>
          <w:sz w:val="18"/>
          <w:szCs w:val="18"/>
        </w:rPr>
      </w:pPr>
      <w:r w:rsidRPr="00A63980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برنامه تدریس ترميمي نظري </w:t>
      </w:r>
      <w:r w:rsidRPr="00A63980">
        <w:rPr>
          <w:rFonts w:ascii="Tahoma" w:eastAsia="Times New Roman" w:hAnsi="Tahoma" w:cs="Tahoma" w:hint="cs"/>
          <w:b/>
          <w:bCs/>
          <w:sz w:val="18"/>
          <w:szCs w:val="18"/>
          <w:rtl/>
          <w:lang w:bidi="fa-IR"/>
        </w:rPr>
        <w:t xml:space="preserve"> </w:t>
      </w:r>
      <w:r w:rsidRPr="00A63980">
        <w:rPr>
          <w:rFonts w:ascii="Tahoma" w:eastAsia="Times New Roman" w:hAnsi="Tahoma" w:cs="Tahoma"/>
          <w:b/>
          <w:bCs/>
          <w:sz w:val="18"/>
          <w:szCs w:val="18"/>
        </w:rPr>
        <w:t>1</w:t>
      </w:r>
      <w:r w:rsidRPr="00A63980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 نیمسال </w:t>
      </w:r>
      <w:r w:rsidRPr="00A63980">
        <w:rPr>
          <w:rFonts w:ascii="Tahoma" w:eastAsia="Times New Roman" w:hAnsi="Tahoma" w:cs="Tahoma" w:hint="cs"/>
          <w:b/>
          <w:bCs/>
          <w:sz w:val="18"/>
          <w:szCs w:val="18"/>
          <w:rtl/>
        </w:rPr>
        <w:t>اول</w:t>
      </w:r>
      <w:r w:rsidRPr="00A63980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 سال تحصیلی 9</w:t>
      </w:r>
      <w:r w:rsidR="00293279">
        <w:rPr>
          <w:rFonts w:ascii="Tahoma" w:eastAsia="Times New Roman" w:hAnsi="Tahoma" w:cs="Tahoma" w:hint="cs"/>
          <w:b/>
          <w:bCs/>
          <w:sz w:val="18"/>
          <w:szCs w:val="18"/>
          <w:rtl/>
        </w:rPr>
        <w:t>6</w:t>
      </w:r>
      <w:r w:rsidRPr="00A63980">
        <w:rPr>
          <w:rFonts w:ascii="Tahoma" w:eastAsia="Times New Roman" w:hAnsi="Tahoma" w:cs="Tahoma"/>
          <w:b/>
          <w:bCs/>
          <w:sz w:val="18"/>
          <w:szCs w:val="18"/>
          <w:rtl/>
        </w:rPr>
        <w:t>-9</w:t>
      </w:r>
      <w:r w:rsidR="00293279">
        <w:rPr>
          <w:rFonts w:ascii="Tahoma" w:eastAsia="Times New Roman" w:hAnsi="Tahoma" w:cs="Tahoma" w:hint="cs"/>
          <w:b/>
          <w:bCs/>
          <w:sz w:val="18"/>
          <w:szCs w:val="18"/>
          <w:rtl/>
        </w:rPr>
        <w:t>5</w:t>
      </w:r>
      <w:r w:rsidRPr="00A63980">
        <w:rPr>
          <w:rFonts w:ascii="Tahoma" w:eastAsia="Times New Roman" w:hAnsi="Tahoma" w:cs="Tahoma"/>
          <w:sz w:val="18"/>
          <w:szCs w:val="18"/>
          <w:rtl/>
        </w:rPr>
        <w:t xml:space="preserve"> </w:t>
      </w:r>
    </w:p>
    <w:p w:rsidR="00A63980" w:rsidRDefault="00A63980" w:rsidP="001B141E">
      <w:pPr>
        <w:bidi/>
        <w:spacing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A63980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زمان: </w:t>
      </w:r>
      <w:r w:rsidRPr="00A63980">
        <w:rPr>
          <w:rFonts w:ascii="Tahoma" w:eastAsia="Times New Roman" w:hAnsi="Tahoma" w:cs="Tahoma" w:hint="cs"/>
          <w:b/>
          <w:bCs/>
          <w:sz w:val="18"/>
          <w:szCs w:val="18"/>
          <w:rtl/>
        </w:rPr>
        <w:t xml:space="preserve">سه </w:t>
      </w:r>
      <w:r w:rsidRPr="00A63980">
        <w:rPr>
          <w:rFonts w:ascii="Tahoma" w:eastAsia="Times New Roman" w:hAnsi="Tahoma" w:cs="Tahoma"/>
          <w:b/>
          <w:bCs/>
          <w:sz w:val="18"/>
          <w:szCs w:val="18"/>
          <w:rtl/>
        </w:rPr>
        <w:t>شنبه ها ساعت 45/</w:t>
      </w:r>
      <w:r w:rsidRPr="00A63980">
        <w:rPr>
          <w:rFonts w:ascii="Tahoma" w:eastAsia="Times New Roman" w:hAnsi="Tahoma" w:cs="Tahoma" w:hint="cs"/>
          <w:b/>
          <w:bCs/>
          <w:sz w:val="18"/>
          <w:szCs w:val="18"/>
          <w:rtl/>
        </w:rPr>
        <w:t>13</w:t>
      </w:r>
      <w:r w:rsidRPr="00A63980">
        <w:rPr>
          <w:rFonts w:ascii="Tahoma" w:eastAsia="Times New Roman" w:hAnsi="Tahoma" w:cs="Tahoma"/>
          <w:b/>
          <w:bCs/>
          <w:sz w:val="18"/>
          <w:szCs w:val="18"/>
          <w:rtl/>
        </w:rPr>
        <w:t>- 45/</w:t>
      </w:r>
      <w:r w:rsidRPr="00A63980">
        <w:rPr>
          <w:rFonts w:ascii="Tahoma" w:eastAsia="Times New Roman" w:hAnsi="Tahoma" w:cs="Tahoma" w:hint="cs"/>
          <w:b/>
          <w:bCs/>
          <w:sz w:val="18"/>
          <w:szCs w:val="18"/>
          <w:rtl/>
        </w:rPr>
        <w:t>12</w:t>
      </w:r>
      <w:r w:rsidRPr="00A63980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مکان: </w:t>
      </w:r>
      <w:r w:rsidRPr="00A63980">
        <w:rPr>
          <w:rFonts w:ascii="Tahoma" w:eastAsia="Times New Roman" w:hAnsi="Tahoma" w:cs="Tahoma" w:hint="cs"/>
          <w:b/>
          <w:bCs/>
          <w:sz w:val="18"/>
          <w:szCs w:val="18"/>
          <w:rtl/>
        </w:rPr>
        <w:t xml:space="preserve">کلاس </w:t>
      </w:r>
      <w:r w:rsidR="001B141E">
        <w:rPr>
          <w:rFonts w:ascii="Tahoma" w:eastAsia="Times New Roman" w:hAnsi="Tahoma" w:cs="Tahoma" w:hint="cs"/>
          <w:b/>
          <w:bCs/>
          <w:sz w:val="18"/>
          <w:szCs w:val="18"/>
          <w:rtl/>
        </w:rPr>
        <w:t>1</w:t>
      </w:r>
    </w:p>
    <w:tbl>
      <w:tblPr>
        <w:tblStyle w:val="TableGrid"/>
        <w:bidiVisual/>
        <w:tblW w:w="9228" w:type="dxa"/>
        <w:tblLook w:val="04A0"/>
      </w:tblPr>
      <w:tblGrid>
        <w:gridCol w:w="1477"/>
        <w:gridCol w:w="1416"/>
        <w:gridCol w:w="1415"/>
        <w:gridCol w:w="4920"/>
      </w:tblGrid>
      <w:tr w:rsidR="00A63980" w:rsidTr="00A63980">
        <w:trPr>
          <w:trHeight w:val="442"/>
        </w:trPr>
        <w:tc>
          <w:tcPr>
            <w:tcW w:w="1477" w:type="dxa"/>
            <w:vAlign w:val="center"/>
          </w:tcPr>
          <w:p w:rsidR="00A63980" w:rsidRPr="00A63980" w:rsidRDefault="00A63980" w:rsidP="00914B4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16" w:type="dxa"/>
            <w:vAlign w:val="center"/>
          </w:tcPr>
          <w:p w:rsidR="00A63980" w:rsidRPr="00A63980" w:rsidRDefault="00A63980" w:rsidP="00914B47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415" w:type="dxa"/>
            <w:vAlign w:val="center"/>
          </w:tcPr>
          <w:p w:rsidR="00A63980" w:rsidRPr="00A63980" w:rsidRDefault="00A63980" w:rsidP="00914B4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4920" w:type="dxa"/>
            <w:vAlign w:val="center"/>
          </w:tcPr>
          <w:p w:rsidR="00A63980" w:rsidRPr="00A63980" w:rsidRDefault="00A63980" w:rsidP="00914B4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عنوان</w:t>
            </w:r>
          </w:p>
        </w:tc>
      </w:tr>
      <w:tr w:rsidR="00A63980" w:rsidTr="00A63980">
        <w:trPr>
          <w:trHeight w:val="475"/>
        </w:trPr>
        <w:tc>
          <w:tcPr>
            <w:tcW w:w="1477" w:type="dxa"/>
            <w:vAlign w:val="center"/>
          </w:tcPr>
          <w:p w:rsidR="00A63980" w:rsidRPr="00A63980" w:rsidRDefault="00A63980" w:rsidP="00914B4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416" w:type="dxa"/>
            <w:vAlign w:val="center"/>
          </w:tcPr>
          <w:p w:rsidR="00A63980" w:rsidRPr="00A63980" w:rsidRDefault="00A63980" w:rsidP="00B0378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6/7/9</w:t>
            </w:r>
            <w:r w:rsidR="00B0378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15" w:type="dxa"/>
            <w:vAlign w:val="center"/>
          </w:tcPr>
          <w:p w:rsidR="00A63980" w:rsidRPr="00A63980" w:rsidRDefault="00A63980" w:rsidP="00B73766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B7376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جعفری</w:t>
            </w:r>
          </w:p>
        </w:tc>
        <w:tc>
          <w:tcPr>
            <w:tcW w:w="4920" w:type="dxa"/>
            <w:vAlign w:val="center"/>
          </w:tcPr>
          <w:p w:rsidR="00A63980" w:rsidRPr="00A63980" w:rsidRDefault="00A63980" w:rsidP="00914B4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ایزولاسیون</w:t>
            </w:r>
          </w:p>
        </w:tc>
      </w:tr>
      <w:tr w:rsidR="00A63980" w:rsidTr="00A63980">
        <w:trPr>
          <w:trHeight w:val="475"/>
        </w:trPr>
        <w:tc>
          <w:tcPr>
            <w:tcW w:w="1477" w:type="dxa"/>
          </w:tcPr>
          <w:p w:rsidR="00A63980" w:rsidRPr="00A63980" w:rsidRDefault="00A63980" w:rsidP="00914B47">
            <w:pPr>
              <w:jc w:val="center"/>
              <w:rPr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416" w:type="dxa"/>
            <w:vAlign w:val="center"/>
          </w:tcPr>
          <w:p w:rsidR="00A63980" w:rsidRPr="00A63980" w:rsidRDefault="00A63980" w:rsidP="00B0378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  <w:r w:rsidR="000021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 w:rsidR="000021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</w:t>
            </w:r>
            <w:r w:rsidR="00B0378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15" w:type="dxa"/>
            <w:vAlign w:val="center"/>
          </w:tcPr>
          <w:p w:rsidR="00A63980" w:rsidRPr="00A63980" w:rsidRDefault="00A63980" w:rsidP="00914B4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دکتردانشپوی</w:t>
            </w:r>
          </w:p>
        </w:tc>
        <w:tc>
          <w:tcPr>
            <w:tcW w:w="4920" w:type="dxa"/>
            <w:vAlign w:val="center"/>
          </w:tcPr>
          <w:p w:rsidR="00A63980" w:rsidRPr="00A63980" w:rsidRDefault="00A63980" w:rsidP="00914B4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بیولوژی و حفاظت پالپ</w:t>
            </w:r>
          </w:p>
        </w:tc>
      </w:tr>
      <w:tr w:rsidR="00A63980" w:rsidTr="00A63980">
        <w:trPr>
          <w:trHeight w:val="475"/>
        </w:trPr>
        <w:tc>
          <w:tcPr>
            <w:tcW w:w="1477" w:type="dxa"/>
          </w:tcPr>
          <w:p w:rsidR="00A63980" w:rsidRPr="00A63980" w:rsidRDefault="00A63980" w:rsidP="00914B47">
            <w:pPr>
              <w:jc w:val="center"/>
              <w:rPr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416" w:type="dxa"/>
            <w:vAlign w:val="center"/>
          </w:tcPr>
          <w:p w:rsidR="00A63980" w:rsidRPr="00A63980" w:rsidRDefault="00A63980" w:rsidP="00B0378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 w:rsidR="000021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 w:rsidR="000021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</w:t>
            </w:r>
            <w:r w:rsidR="00B0378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15" w:type="dxa"/>
            <w:vAlign w:val="center"/>
          </w:tcPr>
          <w:p w:rsidR="00A63980" w:rsidRPr="00A63980" w:rsidRDefault="00A63980" w:rsidP="00914B4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دکتردانشپوی</w:t>
            </w:r>
          </w:p>
        </w:tc>
        <w:tc>
          <w:tcPr>
            <w:tcW w:w="4920" w:type="dxa"/>
            <w:vAlign w:val="center"/>
          </w:tcPr>
          <w:p w:rsidR="00A63980" w:rsidRPr="00A63980" w:rsidRDefault="00A63980" w:rsidP="00914B4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بیولوژی و حفاظت پالپ</w:t>
            </w:r>
          </w:p>
        </w:tc>
      </w:tr>
      <w:tr w:rsidR="00A63980" w:rsidTr="00A63980">
        <w:trPr>
          <w:trHeight w:val="1391"/>
        </w:trPr>
        <w:tc>
          <w:tcPr>
            <w:tcW w:w="1477" w:type="dxa"/>
          </w:tcPr>
          <w:p w:rsidR="000021B0" w:rsidRDefault="000021B0" w:rsidP="000021B0">
            <w:pPr>
              <w:jc w:val="center"/>
              <w:rPr>
                <w:sz w:val="24"/>
                <w:szCs w:val="24"/>
              </w:rPr>
            </w:pPr>
          </w:p>
          <w:p w:rsidR="000021B0" w:rsidRDefault="000021B0" w:rsidP="000021B0">
            <w:pPr>
              <w:jc w:val="center"/>
              <w:rPr>
                <w:sz w:val="24"/>
                <w:szCs w:val="24"/>
              </w:rPr>
            </w:pPr>
          </w:p>
          <w:p w:rsidR="000021B0" w:rsidRDefault="000021B0" w:rsidP="000021B0">
            <w:pPr>
              <w:jc w:val="center"/>
              <w:rPr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  <w:p w:rsidR="000021B0" w:rsidRPr="000021B0" w:rsidRDefault="000021B0" w:rsidP="00002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A63980" w:rsidRPr="00A63980" w:rsidRDefault="00B73766" w:rsidP="000021B0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4/8/95</w:t>
            </w:r>
          </w:p>
        </w:tc>
        <w:tc>
          <w:tcPr>
            <w:tcW w:w="1415" w:type="dxa"/>
            <w:vAlign w:val="center"/>
          </w:tcPr>
          <w:p w:rsidR="00A63980" w:rsidRPr="00A63980" w:rsidRDefault="00A63980" w:rsidP="00914B4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رضاعی</w:t>
            </w:r>
          </w:p>
        </w:tc>
        <w:tc>
          <w:tcPr>
            <w:tcW w:w="4920" w:type="dxa"/>
            <w:vAlign w:val="center"/>
          </w:tcPr>
          <w:p w:rsidR="00A63980" w:rsidRPr="00A63980" w:rsidRDefault="00A63980" w:rsidP="00914B4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قوانین </w:t>
            </w:r>
            <w:r w:rsidRPr="00A63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adhesion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اتصالات </w:t>
            </w:r>
            <w:r w:rsidRPr="00A63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مکانیسم های مختلف باند </w:t>
            </w:r>
            <w:r w:rsidRPr="00A63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اندازه گیری قدرت باند </w:t>
            </w:r>
            <w:r w:rsidRPr="00A63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ساختمان و مورفولوژی مینا و عاج_دنتین باندینگ ها و باند به کامپوزیت-تاریخچه-ترکیب-خواص ونسل های مختلف باندینگ</w:t>
            </w:r>
          </w:p>
        </w:tc>
      </w:tr>
      <w:tr w:rsidR="00A63980" w:rsidTr="00A63980">
        <w:trPr>
          <w:trHeight w:val="1391"/>
        </w:trPr>
        <w:tc>
          <w:tcPr>
            <w:tcW w:w="1477" w:type="dxa"/>
          </w:tcPr>
          <w:p w:rsidR="00A63980" w:rsidRDefault="00A63980" w:rsidP="00914B47">
            <w:pPr>
              <w:jc w:val="center"/>
              <w:rPr>
                <w:sz w:val="24"/>
                <w:szCs w:val="24"/>
              </w:rPr>
            </w:pPr>
          </w:p>
          <w:p w:rsidR="000021B0" w:rsidRDefault="000021B0" w:rsidP="00914B47">
            <w:pPr>
              <w:jc w:val="center"/>
              <w:rPr>
                <w:sz w:val="24"/>
                <w:szCs w:val="24"/>
              </w:rPr>
            </w:pPr>
          </w:p>
          <w:p w:rsidR="000021B0" w:rsidRPr="00A63980" w:rsidRDefault="000021B0" w:rsidP="00914B47">
            <w:pPr>
              <w:jc w:val="center"/>
              <w:rPr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416" w:type="dxa"/>
            <w:vAlign w:val="center"/>
          </w:tcPr>
          <w:p w:rsidR="00A63980" w:rsidRPr="00A63980" w:rsidRDefault="00B73766" w:rsidP="0052570E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  <w:r w:rsidR="00A63980"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 w:rsidR="000021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8/</w:t>
            </w:r>
            <w:r w:rsidR="00A63980"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  <w:r w:rsidR="0052570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15" w:type="dxa"/>
            <w:vAlign w:val="center"/>
          </w:tcPr>
          <w:p w:rsidR="00A63980" w:rsidRPr="00A63980" w:rsidRDefault="00A63980" w:rsidP="00914B4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رضاعی</w:t>
            </w:r>
          </w:p>
        </w:tc>
        <w:tc>
          <w:tcPr>
            <w:tcW w:w="4920" w:type="dxa"/>
            <w:vAlign w:val="center"/>
          </w:tcPr>
          <w:p w:rsidR="00A63980" w:rsidRPr="00A63980" w:rsidRDefault="00A63980" w:rsidP="00914B4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قوانین </w:t>
            </w:r>
            <w:r w:rsidRPr="00A63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adhesion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اتصالات </w:t>
            </w:r>
            <w:r w:rsidRPr="00A63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مکانیسم های مختلف باند </w:t>
            </w:r>
            <w:r w:rsidRPr="00A63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اندازه گیری قدرت باند </w:t>
            </w:r>
            <w:r w:rsidRPr="00A63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ساختمان و مورفولوژی مینا و عاج_دنتین باندینگ ها و باند به کامپوزیت-تاریخچه-ترکیب-خواص ونسل های مختلف باندینگ</w:t>
            </w:r>
          </w:p>
        </w:tc>
      </w:tr>
      <w:tr w:rsidR="00A63980" w:rsidTr="00A63980">
        <w:trPr>
          <w:trHeight w:val="442"/>
        </w:trPr>
        <w:tc>
          <w:tcPr>
            <w:tcW w:w="1477" w:type="dxa"/>
          </w:tcPr>
          <w:p w:rsidR="00A63980" w:rsidRPr="00A63980" w:rsidRDefault="00A63980" w:rsidP="00914B47">
            <w:pPr>
              <w:jc w:val="center"/>
              <w:rPr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416" w:type="dxa"/>
            <w:vAlign w:val="center"/>
          </w:tcPr>
          <w:p w:rsidR="00A63980" w:rsidRPr="00A63980" w:rsidRDefault="00B73766" w:rsidP="00B73766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18</w:t>
            </w:r>
            <w:r w:rsidR="00A63980"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  <w:r w:rsidR="00A63980"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/95</w:t>
            </w:r>
          </w:p>
        </w:tc>
        <w:tc>
          <w:tcPr>
            <w:tcW w:w="1415" w:type="dxa"/>
            <w:vAlign w:val="center"/>
          </w:tcPr>
          <w:p w:rsidR="00A63980" w:rsidRPr="00A63980" w:rsidRDefault="00A63980" w:rsidP="00914B4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پور نقی اذر</w:t>
            </w:r>
          </w:p>
        </w:tc>
        <w:tc>
          <w:tcPr>
            <w:tcW w:w="4920" w:type="dxa"/>
            <w:vAlign w:val="center"/>
          </w:tcPr>
          <w:p w:rsidR="00A63980" w:rsidRPr="00A63980" w:rsidRDefault="00A63980" w:rsidP="00914B47">
            <w:pPr>
              <w:bidi/>
              <w:ind w:left="2160" w:hanging="21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انواع عوامل باندینگ و کاربردهای کلینیکی آنها</w:t>
            </w:r>
          </w:p>
        </w:tc>
      </w:tr>
      <w:tr w:rsidR="00A63980" w:rsidTr="00A63980">
        <w:trPr>
          <w:trHeight w:val="475"/>
        </w:trPr>
        <w:tc>
          <w:tcPr>
            <w:tcW w:w="1477" w:type="dxa"/>
          </w:tcPr>
          <w:p w:rsidR="00A63980" w:rsidRPr="00A63980" w:rsidRDefault="00A63980" w:rsidP="00914B47">
            <w:pPr>
              <w:jc w:val="center"/>
              <w:rPr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416" w:type="dxa"/>
            <w:vAlign w:val="center"/>
          </w:tcPr>
          <w:p w:rsidR="00A63980" w:rsidRPr="00A63980" w:rsidRDefault="00B73766" w:rsidP="00B73766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25</w:t>
            </w:r>
            <w:r w:rsidR="00A63980"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  <w:r w:rsidR="00A63980"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/95</w:t>
            </w:r>
          </w:p>
        </w:tc>
        <w:tc>
          <w:tcPr>
            <w:tcW w:w="1415" w:type="dxa"/>
            <w:vAlign w:val="center"/>
          </w:tcPr>
          <w:p w:rsidR="00A63980" w:rsidRPr="00A63980" w:rsidRDefault="00A63980" w:rsidP="00914B4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جعفری</w:t>
            </w:r>
          </w:p>
        </w:tc>
        <w:tc>
          <w:tcPr>
            <w:tcW w:w="4920" w:type="dxa"/>
            <w:vAlign w:val="center"/>
          </w:tcPr>
          <w:p w:rsidR="00A63980" w:rsidRPr="00A63980" w:rsidRDefault="00A63980" w:rsidP="00914B4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معاینه و تشخیص و  طرح درمان</w:t>
            </w:r>
          </w:p>
        </w:tc>
      </w:tr>
      <w:tr w:rsidR="00A63980" w:rsidTr="00A63980">
        <w:trPr>
          <w:trHeight w:val="475"/>
        </w:trPr>
        <w:tc>
          <w:tcPr>
            <w:tcW w:w="1477" w:type="dxa"/>
          </w:tcPr>
          <w:p w:rsidR="00A63980" w:rsidRPr="00A63980" w:rsidRDefault="00A63980" w:rsidP="00914B47">
            <w:pPr>
              <w:jc w:val="center"/>
              <w:rPr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416" w:type="dxa"/>
            <w:vAlign w:val="center"/>
          </w:tcPr>
          <w:p w:rsidR="00A63980" w:rsidRPr="00A63980" w:rsidRDefault="00B73766" w:rsidP="000021B0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 w:rsidR="00A63980"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 w:rsidR="000021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  <w:r w:rsidR="00A63980"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/95</w:t>
            </w:r>
          </w:p>
        </w:tc>
        <w:tc>
          <w:tcPr>
            <w:tcW w:w="1415" w:type="dxa"/>
            <w:vAlign w:val="center"/>
          </w:tcPr>
          <w:p w:rsidR="00A63980" w:rsidRPr="00A63980" w:rsidRDefault="00A63980" w:rsidP="00914B4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جعفری</w:t>
            </w:r>
          </w:p>
        </w:tc>
        <w:tc>
          <w:tcPr>
            <w:tcW w:w="4920" w:type="dxa"/>
            <w:vAlign w:val="center"/>
          </w:tcPr>
          <w:p w:rsidR="00A63980" w:rsidRPr="00A63980" w:rsidRDefault="00A63980" w:rsidP="00914B4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معاینه و تشخیص و  طرح درمان</w:t>
            </w:r>
          </w:p>
        </w:tc>
      </w:tr>
      <w:tr w:rsidR="00B73766" w:rsidTr="00A63980">
        <w:trPr>
          <w:trHeight w:val="475"/>
        </w:trPr>
        <w:tc>
          <w:tcPr>
            <w:tcW w:w="1477" w:type="dxa"/>
          </w:tcPr>
          <w:p w:rsidR="00B73766" w:rsidRPr="00A63980" w:rsidRDefault="00B73766" w:rsidP="00EE5775">
            <w:pPr>
              <w:jc w:val="center"/>
              <w:rPr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416" w:type="dxa"/>
            <w:vAlign w:val="center"/>
          </w:tcPr>
          <w:p w:rsidR="00B73766" w:rsidRPr="00A63980" w:rsidRDefault="00B73766" w:rsidP="00B73766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15" w:type="dxa"/>
            <w:vAlign w:val="center"/>
          </w:tcPr>
          <w:p w:rsidR="00B73766" w:rsidRPr="00A63980" w:rsidRDefault="00B73766" w:rsidP="00EE577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دانشپوی</w:t>
            </w:r>
          </w:p>
        </w:tc>
        <w:tc>
          <w:tcPr>
            <w:tcW w:w="4920" w:type="dxa"/>
            <w:vAlign w:val="center"/>
          </w:tcPr>
          <w:p w:rsidR="00B73766" w:rsidRPr="00A63980" w:rsidRDefault="00B73766" w:rsidP="00EE577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کاربرد سمان ها در دندانپزشکی ترمیمی</w:t>
            </w:r>
            <w:r w:rsidRPr="00A63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73766" w:rsidTr="00A63980">
        <w:trPr>
          <w:trHeight w:val="475"/>
        </w:trPr>
        <w:tc>
          <w:tcPr>
            <w:tcW w:w="1477" w:type="dxa"/>
          </w:tcPr>
          <w:p w:rsidR="00B73766" w:rsidRPr="00A63980" w:rsidRDefault="00B73766" w:rsidP="00EE5775">
            <w:pPr>
              <w:jc w:val="center"/>
              <w:rPr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416" w:type="dxa"/>
            <w:vAlign w:val="center"/>
          </w:tcPr>
          <w:p w:rsidR="00B73766" w:rsidRPr="00A63980" w:rsidRDefault="00B73766" w:rsidP="00B73766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16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15" w:type="dxa"/>
            <w:vAlign w:val="center"/>
          </w:tcPr>
          <w:p w:rsidR="00B73766" w:rsidRPr="00A63980" w:rsidRDefault="00B73766" w:rsidP="00EE577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3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دانشپوی</w:t>
            </w:r>
          </w:p>
          <w:p w:rsidR="00B73766" w:rsidRPr="00A63980" w:rsidRDefault="00B73766" w:rsidP="00EE5775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B73766" w:rsidRPr="00A63980" w:rsidRDefault="00B73766" w:rsidP="00EE577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کاربرد سمان ها در دندانپزشکی ترمیمی</w:t>
            </w:r>
          </w:p>
        </w:tc>
      </w:tr>
      <w:tr w:rsidR="00A63980" w:rsidTr="00A63980">
        <w:trPr>
          <w:trHeight w:val="475"/>
        </w:trPr>
        <w:tc>
          <w:tcPr>
            <w:tcW w:w="1477" w:type="dxa"/>
          </w:tcPr>
          <w:p w:rsidR="00A63980" w:rsidRPr="00A63980" w:rsidRDefault="00A63980" w:rsidP="00914B47">
            <w:pPr>
              <w:jc w:val="center"/>
              <w:rPr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416" w:type="dxa"/>
            <w:vAlign w:val="center"/>
          </w:tcPr>
          <w:p w:rsidR="00A63980" w:rsidRPr="00A63980" w:rsidRDefault="00B73766" w:rsidP="00B7376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23</w:t>
            </w:r>
            <w:r w:rsidR="00A63980"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  <w:r w:rsidR="00A63980"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/95</w:t>
            </w:r>
          </w:p>
        </w:tc>
        <w:tc>
          <w:tcPr>
            <w:tcW w:w="1415" w:type="dxa"/>
            <w:vAlign w:val="center"/>
          </w:tcPr>
          <w:p w:rsidR="00A63980" w:rsidRPr="00A63980" w:rsidRDefault="00A63980" w:rsidP="00914B4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کهنمویی</w:t>
            </w:r>
          </w:p>
        </w:tc>
        <w:tc>
          <w:tcPr>
            <w:tcW w:w="4920" w:type="dxa"/>
            <w:vAlign w:val="center"/>
          </w:tcPr>
          <w:p w:rsidR="00A63980" w:rsidRPr="00A63980" w:rsidRDefault="00A63980" w:rsidP="00914B4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موارد کاربرد ترمیم های همرنگ دندان</w:t>
            </w:r>
          </w:p>
        </w:tc>
      </w:tr>
      <w:tr w:rsidR="00A63980" w:rsidTr="00A63980">
        <w:trPr>
          <w:trHeight w:val="475"/>
        </w:trPr>
        <w:tc>
          <w:tcPr>
            <w:tcW w:w="1477" w:type="dxa"/>
          </w:tcPr>
          <w:p w:rsidR="00A63980" w:rsidRPr="00A63980" w:rsidRDefault="00A63980" w:rsidP="00914B47">
            <w:pPr>
              <w:jc w:val="center"/>
              <w:rPr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416" w:type="dxa"/>
            <w:vAlign w:val="center"/>
          </w:tcPr>
          <w:p w:rsidR="00A63980" w:rsidRPr="00A63980" w:rsidRDefault="00B73766" w:rsidP="00B73766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30</w:t>
            </w:r>
            <w:r w:rsidR="00A63980"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  <w:r w:rsidR="00A63980"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/95</w:t>
            </w:r>
          </w:p>
        </w:tc>
        <w:tc>
          <w:tcPr>
            <w:tcW w:w="1415" w:type="dxa"/>
            <w:vAlign w:val="center"/>
          </w:tcPr>
          <w:p w:rsidR="00A63980" w:rsidRPr="00A63980" w:rsidRDefault="00A63980" w:rsidP="00914B4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دکترکیمیایی</w:t>
            </w:r>
          </w:p>
        </w:tc>
        <w:tc>
          <w:tcPr>
            <w:tcW w:w="4920" w:type="dxa"/>
            <w:vAlign w:val="center"/>
          </w:tcPr>
          <w:p w:rsidR="00A63980" w:rsidRPr="00A63980" w:rsidRDefault="00A63980" w:rsidP="00914B4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و تهیه حفرات و ترمیم دندانهای خلفی و مواد همرنگ دندان</w:t>
            </w:r>
          </w:p>
        </w:tc>
      </w:tr>
      <w:tr w:rsidR="00A63980" w:rsidTr="00A63980">
        <w:trPr>
          <w:trHeight w:val="475"/>
        </w:trPr>
        <w:tc>
          <w:tcPr>
            <w:tcW w:w="1477" w:type="dxa"/>
          </w:tcPr>
          <w:p w:rsidR="00A63980" w:rsidRPr="00A63980" w:rsidRDefault="00A63980" w:rsidP="00914B47">
            <w:pPr>
              <w:jc w:val="center"/>
              <w:rPr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416" w:type="dxa"/>
            <w:vAlign w:val="center"/>
          </w:tcPr>
          <w:p w:rsidR="00A63980" w:rsidRPr="00A63980" w:rsidRDefault="00B73766" w:rsidP="000021B0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  <w:r w:rsidR="00A63980"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 w:rsidR="000021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  <w:r w:rsidR="00A63980"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/95</w:t>
            </w:r>
          </w:p>
        </w:tc>
        <w:tc>
          <w:tcPr>
            <w:tcW w:w="1415" w:type="dxa"/>
            <w:vAlign w:val="center"/>
          </w:tcPr>
          <w:p w:rsidR="00A63980" w:rsidRPr="00A63980" w:rsidRDefault="00A63980" w:rsidP="00914B4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دکترکیمیایی</w:t>
            </w:r>
          </w:p>
        </w:tc>
        <w:tc>
          <w:tcPr>
            <w:tcW w:w="4920" w:type="dxa"/>
            <w:vAlign w:val="center"/>
          </w:tcPr>
          <w:p w:rsidR="00A63980" w:rsidRPr="00A63980" w:rsidRDefault="00A63980" w:rsidP="00914B4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و تهیه حفرات و ترمیم دندانهای خلفی و مواد همرنگ دندان</w:t>
            </w:r>
          </w:p>
        </w:tc>
      </w:tr>
      <w:tr w:rsidR="00A63980" w:rsidTr="00A63980">
        <w:trPr>
          <w:trHeight w:val="950"/>
        </w:trPr>
        <w:tc>
          <w:tcPr>
            <w:tcW w:w="1477" w:type="dxa"/>
          </w:tcPr>
          <w:p w:rsidR="00A63980" w:rsidRPr="00A63980" w:rsidRDefault="00A63980" w:rsidP="00914B47">
            <w:pPr>
              <w:jc w:val="center"/>
              <w:rPr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416" w:type="dxa"/>
            <w:vAlign w:val="center"/>
          </w:tcPr>
          <w:p w:rsidR="00A63980" w:rsidRPr="00A63980" w:rsidRDefault="00B73766" w:rsidP="000021B0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14</w:t>
            </w:r>
            <w:r w:rsidR="00A63980"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 w:rsidR="000021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  <w:r w:rsidR="00A63980"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/95</w:t>
            </w:r>
          </w:p>
        </w:tc>
        <w:tc>
          <w:tcPr>
            <w:tcW w:w="1415" w:type="dxa"/>
            <w:vAlign w:val="center"/>
          </w:tcPr>
          <w:p w:rsidR="00A63980" w:rsidRPr="00A63980" w:rsidRDefault="00A63980" w:rsidP="00914B4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عجمی</w:t>
            </w:r>
          </w:p>
        </w:tc>
        <w:tc>
          <w:tcPr>
            <w:tcW w:w="4920" w:type="dxa"/>
            <w:vAlign w:val="center"/>
          </w:tcPr>
          <w:p w:rsidR="00A63980" w:rsidRPr="00A63980" w:rsidRDefault="00A63980" w:rsidP="00914B4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ترمیم حفرات پیشرفته آمالگام و روش های ایجاد تماس پروگزیمالی در ترمیم های وسیع</w:t>
            </w:r>
          </w:p>
        </w:tc>
      </w:tr>
      <w:tr w:rsidR="00A63980" w:rsidTr="00A63980">
        <w:trPr>
          <w:trHeight w:val="917"/>
        </w:trPr>
        <w:tc>
          <w:tcPr>
            <w:tcW w:w="1477" w:type="dxa"/>
          </w:tcPr>
          <w:p w:rsidR="00A63980" w:rsidRPr="00A63980" w:rsidRDefault="00A63980" w:rsidP="00914B47">
            <w:pPr>
              <w:jc w:val="center"/>
              <w:rPr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416" w:type="dxa"/>
            <w:vAlign w:val="center"/>
          </w:tcPr>
          <w:p w:rsidR="00A63980" w:rsidRPr="00A63980" w:rsidRDefault="00B73766" w:rsidP="000021B0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21</w:t>
            </w:r>
            <w:r w:rsidR="00A63980"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 w:rsidR="000021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  <w:r w:rsidR="00A63980"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/95</w:t>
            </w:r>
          </w:p>
        </w:tc>
        <w:tc>
          <w:tcPr>
            <w:tcW w:w="1415" w:type="dxa"/>
          </w:tcPr>
          <w:p w:rsidR="00A63980" w:rsidRPr="00A63980" w:rsidRDefault="00A63980" w:rsidP="00914B47">
            <w:pPr>
              <w:jc w:val="center"/>
              <w:rPr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عجمی</w:t>
            </w:r>
          </w:p>
        </w:tc>
        <w:tc>
          <w:tcPr>
            <w:tcW w:w="4920" w:type="dxa"/>
          </w:tcPr>
          <w:p w:rsidR="00A63980" w:rsidRPr="00A63980" w:rsidRDefault="00A63980" w:rsidP="00914B47">
            <w:pPr>
              <w:jc w:val="center"/>
              <w:rPr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ترمیم حفرات پیشرفته آمالگام و روش های ایجاد تماس پروگزیمالی در ترمیم های وسیع</w:t>
            </w:r>
          </w:p>
        </w:tc>
      </w:tr>
      <w:tr w:rsidR="00A63980" w:rsidTr="00A63980">
        <w:trPr>
          <w:trHeight w:val="475"/>
        </w:trPr>
        <w:tc>
          <w:tcPr>
            <w:tcW w:w="1477" w:type="dxa"/>
          </w:tcPr>
          <w:p w:rsidR="00A63980" w:rsidRPr="00A63980" w:rsidRDefault="00DF2531" w:rsidP="00914B47">
            <w:pPr>
              <w:jc w:val="center"/>
              <w:rPr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416" w:type="dxa"/>
            <w:vAlign w:val="center"/>
          </w:tcPr>
          <w:p w:rsidR="00A63980" w:rsidRPr="00A63980" w:rsidRDefault="00B73766" w:rsidP="000021B0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28</w:t>
            </w:r>
            <w:r w:rsidR="00A63980"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 w:rsidR="000021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  <w:r w:rsidR="00A63980"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/95</w:t>
            </w:r>
          </w:p>
        </w:tc>
        <w:tc>
          <w:tcPr>
            <w:tcW w:w="1415" w:type="dxa"/>
          </w:tcPr>
          <w:p w:rsidR="00A63980" w:rsidRPr="00A63980" w:rsidRDefault="00A63980" w:rsidP="00914B47">
            <w:pPr>
              <w:jc w:val="center"/>
              <w:rPr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دکتر بهاری</w:t>
            </w:r>
          </w:p>
        </w:tc>
        <w:tc>
          <w:tcPr>
            <w:tcW w:w="4920" w:type="dxa"/>
          </w:tcPr>
          <w:p w:rsidR="00A63980" w:rsidRPr="00A63980" w:rsidRDefault="00A63980" w:rsidP="00914B47">
            <w:pPr>
              <w:jc w:val="center"/>
              <w:rPr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اکلوژن درترمیمی</w:t>
            </w:r>
          </w:p>
        </w:tc>
      </w:tr>
    </w:tbl>
    <w:p w:rsidR="00A63980" w:rsidRPr="00A63980" w:rsidRDefault="00A63980" w:rsidP="00A63980">
      <w:pPr>
        <w:bidi/>
        <w:spacing w:line="240" w:lineRule="auto"/>
        <w:rPr>
          <w:rFonts w:ascii="Tahoma" w:eastAsia="Times New Roman" w:hAnsi="Tahoma" w:cs="Tahoma"/>
          <w:sz w:val="18"/>
          <w:szCs w:val="18"/>
          <w:rtl/>
        </w:rPr>
      </w:pPr>
    </w:p>
    <w:p w:rsidR="00C55BCA" w:rsidRDefault="00C55BCA"/>
    <w:sectPr w:rsidR="00C55BCA" w:rsidSect="00CE3C6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3980"/>
    <w:rsid w:val="000021B0"/>
    <w:rsid w:val="00083543"/>
    <w:rsid w:val="001B141E"/>
    <w:rsid w:val="00293279"/>
    <w:rsid w:val="0038560B"/>
    <w:rsid w:val="00407D87"/>
    <w:rsid w:val="0052570E"/>
    <w:rsid w:val="007D3E34"/>
    <w:rsid w:val="0098296C"/>
    <w:rsid w:val="00A63980"/>
    <w:rsid w:val="00B0378A"/>
    <w:rsid w:val="00B73766"/>
    <w:rsid w:val="00C55BCA"/>
    <w:rsid w:val="00CE3C64"/>
    <w:rsid w:val="00DF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80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674AC-96AF-48E5-AEEB-D3436772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user 10</cp:lastModifiedBy>
  <cp:revision>9</cp:revision>
  <cp:lastPrinted>2016-08-17T05:45:00Z</cp:lastPrinted>
  <dcterms:created xsi:type="dcterms:W3CDTF">2016-08-17T03:35:00Z</dcterms:created>
  <dcterms:modified xsi:type="dcterms:W3CDTF">2016-08-29T05:19:00Z</dcterms:modified>
</cp:coreProperties>
</file>